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9F3" w:rsidRDefault="0033552B">
      <w:pPr>
        <w:spacing w:after="5" w:line="25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Programme de la journée Axe </w:t>
      </w:r>
      <w:proofErr w:type="gramStart"/>
      <w:r>
        <w:rPr>
          <w:rFonts w:ascii="Times New Roman" w:eastAsia="Times New Roman" w:hAnsi="Times New Roman" w:cs="Times New Roman"/>
          <w:sz w:val="24"/>
        </w:rPr>
        <w:t>1  29.01.2022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Langues, territoires, identités. Diversité linguistique et culturelle </w:t>
      </w:r>
    </w:p>
    <w:p w:rsidR="00C609F3" w:rsidRDefault="0033552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609F3" w:rsidRDefault="0033552B">
      <w:pPr>
        <w:pStyle w:val="Titre1"/>
        <w:ind w:left="-5"/>
      </w:pPr>
      <w:r>
        <w:t xml:space="preserve">Salle F, ENS 45 rue d’Ulm  </w:t>
      </w:r>
    </w:p>
    <w:p w:rsidR="00C609F3" w:rsidRDefault="0033552B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609F3" w:rsidRDefault="0033552B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Informations : </w:t>
      </w:r>
      <w:r>
        <w:rPr>
          <w:rFonts w:ascii="Times New Roman" w:eastAsia="Times New Roman" w:hAnsi="Times New Roman" w:cs="Times New Roman"/>
          <w:color w:val="0463C1"/>
          <w:sz w:val="24"/>
          <w:u w:val="single" w:color="0463C1"/>
        </w:rPr>
        <w:t>http://www.archeo.ens.fr/Langues-territoires-identites-Diversite-linguistiqueet-culturelle-Journee.html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C609F3" w:rsidRDefault="0033552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609F3" w:rsidRDefault="0033552B">
      <w:pPr>
        <w:pStyle w:val="Titre1"/>
        <w:ind w:left="-5"/>
      </w:pPr>
      <w:r>
        <w:t xml:space="preserve">Matin : L’Occident </w:t>
      </w:r>
    </w:p>
    <w:p w:rsidR="00C609F3" w:rsidRDefault="0033552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609F3" w:rsidRDefault="0033552B">
      <w:pPr>
        <w:spacing w:after="5" w:line="25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9h15 – 9h30 </w:t>
      </w:r>
    </w:p>
    <w:p w:rsidR="00C609F3" w:rsidRDefault="0033552B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Accueil et mot du directeur : </w:t>
      </w:r>
      <w:r>
        <w:rPr>
          <w:rFonts w:ascii="Times New Roman" w:eastAsia="Times New Roman" w:hAnsi="Times New Roman" w:cs="Times New Roman"/>
          <w:sz w:val="24"/>
        </w:rPr>
        <w:t xml:space="preserve">Christophe GODDARD, </w:t>
      </w:r>
      <w:r>
        <w:rPr>
          <w:rFonts w:ascii="Times New Roman" w:eastAsia="Times New Roman" w:hAnsi="Times New Roman" w:cs="Times New Roman"/>
          <w:i/>
          <w:sz w:val="24"/>
        </w:rPr>
        <w:t xml:space="preserve">CNRS, UMR 8546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AOrOc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3552B" w:rsidRDefault="002F62EF">
      <w:pPr>
        <w:spacing w:after="0"/>
        <w:ind w:left="-5" w:hanging="10"/>
      </w:pPr>
      <w:hyperlink r:id="rId4" w:history="1">
        <w:r w:rsidR="0033552B" w:rsidRPr="00714B33">
          <w:rPr>
            <w:rStyle w:val="Lienhypertexte"/>
          </w:rPr>
          <w:t>https://youtu.be/fgHOMM4imqE</w:t>
        </w:r>
      </w:hyperlink>
      <w:r w:rsidR="0033552B">
        <w:t xml:space="preserve"> </w:t>
      </w:r>
    </w:p>
    <w:p w:rsidR="00C609F3" w:rsidRDefault="0033552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609F3" w:rsidRDefault="0033552B">
      <w:pPr>
        <w:spacing w:after="5" w:line="25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9h30 – 10h </w:t>
      </w:r>
    </w:p>
    <w:p w:rsidR="009C1DCF" w:rsidRDefault="009C1DCF" w:rsidP="009C1DCF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>P</w:t>
      </w:r>
      <w:r w:rsidR="0033552B">
        <w:rPr>
          <w:rFonts w:ascii="Times New Roman" w:eastAsia="Times New Roman" w:hAnsi="Times New Roman" w:cs="Times New Roman"/>
          <w:i/>
          <w:sz w:val="24"/>
        </w:rPr>
        <w:t>résentation de l’axe thématique 1 : L</w:t>
      </w:r>
      <w:r>
        <w:rPr>
          <w:rFonts w:ascii="Times New Roman" w:eastAsia="Times New Roman" w:hAnsi="Times New Roman" w:cs="Times New Roman"/>
          <w:i/>
          <w:sz w:val="24"/>
        </w:rPr>
        <w:t xml:space="preserve">angues, territoires, identités : </w:t>
      </w:r>
      <w:r>
        <w:rPr>
          <w:rFonts w:ascii="Times New Roman" w:eastAsia="Times New Roman" w:hAnsi="Times New Roman" w:cs="Times New Roman"/>
          <w:sz w:val="24"/>
        </w:rPr>
        <w:t xml:space="preserve">Daniel PETIT et Anca DAN, </w:t>
      </w:r>
      <w:r>
        <w:rPr>
          <w:rFonts w:ascii="Times New Roman" w:eastAsia="Times New Roman" w:hAnsi="Times New Roman" w:cs="Times New Roman"/>
          <w:i/>
          <w:sz w:val="24"/>
        </w:rPr>
        <w:t xml:space="preserve">CNRS, UMR 8546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AOrOc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609F3" w:rsidRPr="009C1DCF" w:rsidRDefault="00C609F3" w:rsidP="009C1DCF">
      <w:pPr>
        <w:spacing w:after="0"/>
      </w:pPr>
    </w:p>
    <w:p w:rsidR="00C609F3" w:rsidRDefault="0033552B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C609F3" w:rsidRDefault="0033552B">
      <w:pPr>
        <w:pStyle w:val="Titre2"/>
        <w:ind w:left="-5"/>
      </w:pPr>
      <w:r>
        <w:t xml:space="preserve">10h – 10h30 </w:t>
      </w:r>
    </w:p>
    <w:p w:rsidR="00C609F3" w:rsidRDefault="0033552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Daniel PETIT, </w:t>
      </w:r>
      <w:r>
        <w:rPr>
          <w:rFonts w:ascii="Times New Roman" w:eastAsia="Times New Roman" w:hAnsi="Times New Roman" w:cs="Times New Roman"/>
          <w:i/>
          <w:sz w:val="24"/>
        </w:rPr>
        <w:t xml:space="preserve">ENS-Paris, UMR 8546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AOrOc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609F3" w:rsidRDefault="0033552B">
      <w:pPr>
        <w:spacing w:after="4" w:line="253" w:lineRule="auto"/>
      </w:pPr>
      <w:r>
        <w:rPr>
          <w:rFonts w:ascii="Times New Roman" w:eastAsia="Times New Roman" w:hAnsi="Times New Roman" w:cs="Times New Roman"/>
          <w:color w:val="212121"/>
          <w:sz w:val="24"/>
        </w:rPr>
        <w:t>« Géolinguistique et sociolinguistique : le début d’approches nouvelles de la variation linguistique à partir de la seconde moitié du XIX</w:t>
      </w:r>
      <w:r>
        <w:rPr>
          <w:rFonts w:ascii="Times New Roman" w:eastAsia="Times New Roman" w:hAnsi="Times New Roman" w:cs="Times New Roman"/>
          <w:color w:val="212121"/>
          <w:sz w:val="24"/>
          <w:vertAlign w:val="superscript"/>
        </w:rPr>
        <w:t>e</w:t>
      </w:r>
      <w:r>
        <w:rPr>
          <w:rFonts w:ascii="Times New Roman" w:eastAsia="Times New Roman" w:hAnsi="Times New Roman" w:cs="Times New Roman"/>
          <w:color w:val="212121"/>
          <w:sz w:val="24"/>
        </w:rPr>
        <w:t xml:space="preserve"> siècle 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609F3" w:rsidRDefault="0033552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609F3" w:rsidRPr="009C1DCF" w:rsidRDefault="0033552B">
      <w:pPr>
        <w:spacing w:after="5" w:line="250" w:lineRule="auto"/>
        <w:ind w:left="-5" w:hanging="10"/>
        <w:rPr>
          <w:lang w:val="en-US"/>
        </w:rPr>
      </w:pPr>
      <w:r w:rsidRPr="009C1DCF">
        <w:rPr>
          <w:rFonts w:ascii="Times New Roman" w:eastAsia="Times New Roman" w:hAnsi="Times New Roman" w:cs="Times New Roman"/>
          <w:sz w:val="24"/>
          <w:lang w:val="en-US"/>
        </w:rPr>
        <w:t xml:space="preserve">10h30 – 11h </w:t>
      </w:r>
    </w:p>
    <w:p w:rsidR="00C609F3" w:rsidRPr="009C1DCF" w:rsidRDefault="0033552B">
      <w:pPr>
        <w:spacing w:after="0"/>
        <w:ind w:left="-5" w:hanging="10"/>
        <w:rPr>
          <w:lang w:val="en-US"/>
        </w:rPr>
      </w:pPr>
      <w:r w:rsidRPr="009C1DCF">
        <w:rPr>
          <w:rFonts w:ascii="Times New Roman" w:eastAsia="Times New Roman" w:hAnsi="Times New Roman" w:cs="Times New Roman"/>
          <w:sz w:val="24"/>
          <w:lang w:val="en-US"/>
        </w:rPr>
        <w:t xml:space="preserve">Thierry LEJARS, </w:t>
      </w:r>
      <w:r w:rsidRPr="009C1DCF">
        <w:rPr>
          <w:rFonts w:ascii="Times New Roman" w:eastAsia="Times New Roman" w:hAnsi="Times New Roman" w:cs="Times New Roman"/>
          <w:i/>
          <w:sz w:val="24"/>
          <w:lang w:val="en-US"/>
        </w:rPr>
        <w:t xml:space="preserve">CNRS, UMR 8546 </w:t>
      </w:r>
      <w:proofErr w:type="spellStart"/>
      <w:r w:rsidRPr="009C1DCF">
        <w:rPr>
          <w:rFonts w:ascii="Times New Roman" w:eastAsia="Times New Roman" w:hAnsi="Times New Roman" w:cs="Times New Roman"/>
          <w:i/>
          <w:sz w:val="24"/>
          <w:lang w:val="en-US"/>
        </w:rPr>
        <w:t>AOrOc</w:t>
      </w:r>
      <w:proofErr w:type="spellEnd"/>
      <w:r w:rsidRPr="009C1DC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C609F3" w:rsidRDefault="0033552B">
      <w:pPr>
        <w:spacing w:after="5" w:line="250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 Le monde celtique : l’exemple de l’Italie et de la Gaule » </w:t>
      </w:r>
    </w:p>
    <w:p w:rsidR="0033552B" w:rsidRDefault="002F62EF">
      <w:pPr>
        <w:spacing w:after="5" w:line="250" w:lineRule="auto"/>
        <w:ind w:left="-5" w:hanging="10"/>
      </w:pPr>
      <w:hyperlink r:id="rId5" w:history="1">
        <w:r w:rsidR="0033552B" w:rsidRPr="00714B33">
          <w:rPr>
            <w:rStyle w:val="Lienhypertexte"/>
          </w:rPr>
          <w:t>https://youtu.be/aMLJCDPUP9w</w:t>
        </w:r>
      </w:hyperlink>
      <w:r w:rsidR="0033552B">
        <w:t xml:space="preserve"> </w:t>
      </w:r>
    </w:p>
    <w:p w:rsidR="00C609F3" w:rsidRDefault="0033552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609F3" w:rsidRDefault="0033552B">
      <w:pPr>
        <w:spacing w:after="5" w:line="250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11h15 – 11h45 Véronique BROUQUIER-REDDE, </w:t>
      </w:r>
      <w:r>
        <w:rPr>
          <w:rFonts w:ascii="Times New Roman" w:eastAsia="Times New Roman" w:hAnsi="Times New Roman" w:cs="Times New Roman"/>
          <w:i/>
          <w:sz w:val="24"/>
        </w:rPr>
        <w:t xml:space="preserve">CNRS, UMR 8546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AOrOc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« Dougga et le royaume numide » </w:t>
      </w:r>
    </w:p>
    <w:p w:rsidR="0033552B" w:rsidRDefault="002F62EF">
      <w:pPr>
        <w:spacing w:after="5" w:line="250" w:lineRule="auto"/>
        <w:ind w:left="-5" w:hanging="10"/>
      </w:pPr>
      <w:hyperlink r:id="rId6" w:history="1">
        <w:r w:rsidR="0033552B" w:rsidRPr="00714B33">
          <w:rPr>
            <w:rStyle w:val="Lienhypertexte"/>
          </w:rPr>
          <w:t>https://youtu.be/hh8clM1DUxI</w:t>
        </w:r>
      </w:hyperlink>
      <w:r w:rsidR="0033552B">
        <w:t xml:space="preserve"> </w:t>
      </w:r>
    </w:p>
    <w:p w:rsidR="00C609F3" w:rsidRDefault="0033552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609F3" w:rsidRDefault="0033552B">
      <w:pPr>
        <w:spacing w:after="5" w:line="25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11h45-12h15 </w:t>
      </w:r>
    </w:p>
    <w:p w:rsidR="00C609F3" w:rsidRDefault="0033552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Ricardo GONZALEZ VILLAESCUSA, </w:t>
      </w:r>
      <w:r>
        <w:rPr>
          <w:rFonts w:ascii="Times New Roman" w:eastAsia="Times New Roman" w:hAnsi="Times New Roman" w:cs="Times New Roman"/>
          <w:i/>
          <w:sz w:val="24"/>
        </w:rPr>
        <w:t xml:space="preserve">Université Paris-Nanterre, UMR 7041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ArScAn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609F3" w:rsidRDefault="0033552B">
      <w:pPr>
        <w:spacing w:after="5" w:line="250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 Les mondes romains » </w:t>
      </w:r>
    </w:p>
    <w:p w:rsidR="0033552B" w:rsidRDefault="002F62EF">
      <w:pPr>
        <w:spacing w:after="5" w:line="250" w:lineRule="auto"/>
        <w:ind w:left="-5" w:hanging="10"/>
      </w:pPr>
      <w:hyperlink r:id="rId7" w:history="1">
        <w:r w:rsidR="0033552B" w:rsidRPr="00714B33">
          <w:rPr>
            <w:rStyle w:val="Lienhypertexte"/>
          </w:rPr>
          <w:t>https://youtu.be/b-WcrrnzPYU</w:t>
        </w:r>
      </w:hyperlink>
      <w:r w:rsidR="0033552B">
        <w:t xml:space="preserve"> </w:t>
      </w:r>
    </w:p>
    <w:p w:rsidR="00C609F3" w:rsidRDefault="0033552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609F3" w:rsidRDefault="0033552B">
      <w:pPr>
        <w:pStyle w:val="Titre1"/>
        <w:ind w:left="-5"/>
      </w:pPr>
      <w:r>
        <w:t xml:space="preserve">L’après-midi : L’Orient </w:t>
      </w:r>
    </w:p>
    <w:p w:rsidR="00C609F3" w:rsidRDefault="0033552B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609F3" w:rsidRDefault="00C609F3">
      <w:pPr>
        <w:spacing w:after="0"/>
      </w:pPr>
    </w:p>
    <w:p w:rsidR="00C609F3" w:rsidRDefault="0033552B">
      <w:pPr>
        <w:spacing w:after="5" w:line="25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14h30 – 15h </w:t>
      </w:r>
    </w:p>
    <w:p w:rsidR="00C609F3" w:rsidRDefault="0033552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Agnès KORN, </w:t>
      </w:r>
      <w:r>
        <w:rPr>
          <w:rFonts w:ascii="Times New Roman" w:eastAsia="Times New Roman" w:hAnsi="Times New Roman" w:cs="Times New Roman"/>
          <w:i/>
          <w:sz w:val="24"/>
        </w:rPr>
        <w:t>CNRS, UMR 7528 Mondes iranien et indien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609F3" w:rsidRDefault="0033552B">
      <w:pPr>
        <w:spacing w:after="5" w:line="250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 Le nouveau vin, c’est quand ? Calendriers dans l’empire multiculturel arsacide »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609F3" w:rsidRDefault="00C609F3">
      <w:pPr>
        <w:spacing w:after="0"/>
      </w:pPr>
      <w:bookmarkStart w:id="0" w:name="_GoBack"/>
      <w:bookmarkEnd w:id="0"/>
    </w:p>
    <w:p w:rsidR="00C609F3" w:rsidRDefault="00C609F3">
      <w:pPr>
        <w:spacing w:after="0"/>
      </w:pPr>
    </w:p>
    <w:p w:rsidR="00C609F3" w:rsidRDefault="0033552B">
      <w:pPr>
        <w:spacing w:after="5" w:line="25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15h15 – 15h45 </w:t>
      </w:r>
    </w:p>
    <w:p w:rsidR="00C609F3" w:rsidRDefault="0033552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Frantz GRENET, </w:t>
      </w:r>
      <w:r>
        <w:rPr>
          <w:rFonts w:ascii="Times New Roman" w:eastAsia="Times New Roman" w:hAnsi="Times New Roman" w:cs="Times New Roman"/>
          <w:i/>
          <w:sz w:val="24"/>
        </w:rPr>
        <w:t xml:space="preserve">Collège de France, EPHE, UMR 8545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AOrOc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609F3" w:rsidRDefault="0033552B">
      <w:pPr>
        <w:spacing w:after="5" w:line="250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 Plurilinguisme en Asie centrale » </w:t>
      </w:r>
    </w:p>
    <w:p w:rsidR="0033552B" w:rsidRDefault="002F62EF">
      <w:pPr>
        <w:spacing w:after="5" w:line="250" w:lineRule="auto"/>
        <w:ind w:left="-5" w:hanging="10"/>
      </w:pPr>
      <w:hyperlink r:id="rId8" w:history="1">
        <w:r w:rsidR="0033552B" w:rsidRPr="00714B33">
          <w:rPr>
            <w:rStyle w:val="Lienhypertexte"/>
          </w:rPr>
          <w:t>https://youtu.be/W8TIU--3AiI</w:t>
        </w:r>
      </w:hyperlink>
      <w:r w:rsidR="0033552B">
        <w:t xml:space="preserve"> </w:t>
      </w:r>
    </w:p>
    <w:p w:rsidR="00C609F3" w:rsidRDefault="0033552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609F3" w:rsidRPr="002F62EF" w:rsidRDefault="0033552B">
      <w:pPr>
        <w:spacing w:after="5" w:line="250" w:lineRule="auto"/>
        <w:ind w:left="-5" w:hanging="10"/>
        <w:rPr>
          <w:lang w:val="it-IT"/>
        </w:rPr>
      </w:pPr>
      <w:r w:rsidRPr="002F62EF">
        <w:rPr>
          <w:rFonts w:ascii="Times New Roman" w:eastAsia="Times New Roman" w:hAnsi="Times New Roman" w:cs="Times New Roman"/>
          <w:sz w:val="24"/>
          <w:lang w:val="it-IT"/>
        </w:rPr>
        <w:t xml:space="preserve">15h45 – 16h15 </w:t>
      </w:r>
    </w:p>
    <w:p w:rsidR="00C609F3" w:rsidRPr="002F62EF" w:rsidRDefault="0033552B">
      <w:pPr>
        <w:spacing w:after="0"/>
        <w:ind w:left="-5" w:hanging="10"/>
        <w:rPr>
          <w:lang w:val="it-IT"/>
        </w:rPr>
      </w:pPr>
      <w:r w:rsidRPr="002F62EF">
        <w:rPr>
          <w:rFonts w:ascii="Times New Roman" w:eastAsia="Times New Roman" w:hAnsi="Times New Roman" w:cs="Times New Roman"/>
          <w:sz w:val="24"/>
          <w:lang w:val="it-IT"/>
        </w:rPr>
        <w:t xml:space="preserve">Anca DAN, </w:t>
      </w:r>
      <w:r w:rsidRPr="002F62EF">
        <w:rPr>
          <w:rFonts w:ascii="Times New Roman" w:eastAsia="Times New Roman" w:hAnsi="Times New Roman" w:cs="Times New Roman"/>
          <w:i/>
          <w:sz w:val="24"/>
          <w:lang w:val="it-IT"/>
        </w:rPr>
        <w:t>CNRS, UMR 8546 AOrOc</w:t>
      </w:r>
      <w:r w:rsidRPr="002F62EF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C609F3" w:rsidRDefault="0033552B">
      <w:pPr>
        <w:pStyle w:val="Titre2"/>
        <w:ind w:left="-5"/>
      </w:pPr>
      <w:r>
        <w:t xml:space="preserve">« Sur les marges des mondes grecs : langues, territoires, identités dans les deltas </w:t>
      </w:r>
      <w:r w:rsidR="009C1DCF">
        <w:t>d</w:t>
      </w:r>
      <w:r>
        <w:t xml:space="preserve">u </w:t>
      </w:r>
      <w:proofErr w:type="spellStart"/>
      <w:r>
        <w:t>Kuban</w:t>
      </w:r>
      <w:proofErr w:type="spellEnd"/>
      <w:r>
        <w:t xml:space="preserve"> (Russie)</w:t>
      </w:r>
      <w:r w:rsidR="009C1DCF">
        <w:t xml:space="preserve"> et du Danube (Roumanie-Ukraine)</w:t>
      </w:r>
      <w:r>
        <w:t xml:space="preserve"> » </w:t>
      </w:r>
    </w:p>
    <w:p w:rsidR="0033552B" w:rsidRPr="0033552B" w:rsidRDefault="002F62EF" w:rsidP="0033552B">
      <w:hyperlink r:id="rId9" w:history="1">
        <w:r w:rsidR="0033552B" w:rsidRPr="00714B33">
          <w:rPr>
            <w:rStyle w:val="Lienhypertexte"/>
          </w:rPr>
          <w:t>https://youtu.be/ToQqzO_4My0</w:t>
        </w:r>
      </w:hyperlink>
      <w:r w:rsidR="0033552B">
        <w:t xml:space="preserve"> </w:t>
      </w:r>
    </w:p>
    <w:sectPr w:rsidR="0033552B" w:rsidRPr="0033552B">
      <w:pgSz w:w="11900" w:h="16840"/>
      <w:pgMar w:top="1428" w:right="1621" w:bottom="1898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F3"/>
    <w:rsid w:val="002F62EF"/>
    <w:rsid w:val="0033552B"/>
    <w:rsid w:val="009C1DCF"/>
    <w:rsid w:val="00C6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93799"/>
  <w15:docId w15:val="{CF8A228A-D75F-4C5E-A412-853C7D8F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5" w:line="250" w:lineRule="auto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4"/>
    </w:rPr>
  </w:style>
  <w:style w:type="character" w:styleId="Lienhypertexte">
    <w:name w:val="Hyperlink"/>
    <w:basedOn w:val="Policepardfaut"/>
    <w:uiPriority w:val="99"/>
    <w:unhideWhenUsed/>
    <w:rsid w:val="003355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8TIU--3Ai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b-WcrrnzPY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hh8clM1DUx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aMLJCDPUP9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fgHOMM4imqE" TargetMode="External"/><Relationship Id="rId9" Type="http://schemas.openxmlformats.org/officeDocument/2006/relationships/hyperlink" Target="https://youtu.be/ToQqzO_4My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Programme de la journée(1).docx</vt:lpstr>
    </vt:vector>
  </TitlesOfParts>
  <Company>Umr8546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Programme de la journée(1).docx</dc:title>
  <dc:subject/>
  <dc:creator>Anca Cristina Dan</dc:creator>
  <cp:keywords/>
  <cp:lastModifiedBy>Anca Cristina Dan</cp:lastModifiedBy>
  <cp:revision>4</cp:revision>
  <dcterms:created xsi:type="dcterms:W3CDTF">2022-02-22T09:13:00Z</dcterms:created>
  <dcterms:modified xsi:type="dcterms:W3CDTF">2022-02-23T09:59:00Z</dcterms:modified>
</cp:coreProperties>
</file>