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B414" w14:textId="4BE96465" w:rsidR="00CE2F19" w:rsidRDefault="00CE2F19" w:rsidP="00CE2F19">
      <w:pPr>
        <w:ind w:firstLine="0"/>
        <w:jc w:val="left"/>
        <w:rPr>
          <w:sz w:val="56"/>
          <w:szCs w:val="56"/>
        </w:rPr>
      </w:pPr>
      <w:bookmarkStart w:id="0" w:name="_GoBack"/>
      <w:bookmarkEnd w:id="0"/>
      <w:r w:rsidRPr="00CE2F19">
        <w:rPr>
          <w:noProof/>
          <w:sz w:val="56"/>
          <w:szCs w:val="56"/>
          <w:lang w:eastAsia="fr-FR"/>
        </w:rPr>
        <w:drawing>
          <wp:inline distT="0" distB="0" distL="0" distR="0" wp14:anchorId="4ACAF399" wp14:editId="11AE588F">
            <wp:extent cx="1514475" cy="571500"/>
            <wp:effectExtent l="0" t="0" r="9525" b="0"/>
            <wp:docPr id="1" name="Image 1" descr="C:\Users\jtrinquier\Desktop\journée mimèsis\197AAE25-CC07-4496-8B1E-1F4A0BE1DF2E[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rinquier\Desktop\journée mimèsis\197AAE25-CC07-4496-8B1E-1F4A0BE1DF2E[3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66" cy="5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81A8" w14:textId="77777777" w:rsidR="00CE2F19" w:rsidRDefault="00CE2F19" w:rsidP="00CE2F19">
      <w:pPr>
        <w:ind w:firstLine="0"/>
        <w:jc w:val="center"/>
        <w:rPr>
          <w:sz w:val="56"/>
          <w:szCs w:val="56"/>
        </w:rPr>
      </w:pPr>
    </w:p>
    <w:p w14:paraId="590BBF24" w14:textId="2DC00848" w:rsidR="00EF3C44" w:rsidRPr="00CE2F19" w:rsidRDefault="007F3C51" w:rsidP="00CE2F19">
      <w:pPr>
        <w:ind w:firstLine="0"/>
        <w:jc w:val="center"/>
        <w:rPr>
          <w:sz w:val="48"/>
          <w:szCs w:val="48"/>
        </w:rPr>
      </w:pPr>
      <w:r w:rsidRPr="00CE2F19">
        <w:rPr>
          <w:sz w:val="48"/>
          <w:szCs w:val="48"/>
        </w:rPr>
        <w:t>Journée</w:t>
      </w:r>
      <w:r w:rsidR="0080142F" w:rsidRPr="00CE2F19">
        <w:rPr>
          <w:sz w:val="48"/>
          <w:szCs w:val="48"/>
        </w:rPr>
        <w:t xml:space="preserve"> commune aux Départements des sciences de l’Antiquité et de philosophie</w:t>
      </w:r>
    </w:p>
    <w:p w14:paraId="2FDD0963" w14:textId="77777777" w:rsidR="0080142F" w:rsidRPr="00CE2F19" w:rsidRDefault="0080142F" w:rsidP="0080142F">
      <w:pPr>
        <w:ind w:firstLine="0"/>
        <w:rPr>
          <w:sz w:val="48"/>
          <w:szCs w:val="48"/>
        </w:rPr>
      </w:pPr>
    </w:p>
    <w:p w14:paraId="6F24EA66" w14:textId="77777777" w:rsidR="00CE2F19" w:rsidRDefault="00CE2F19" w:rsidP="0080142F">
      <w:pPr>
        <w:jc w:val="center"/>
        <w:rPr>
          <w:rFonts w:ascii="Verdana" w:hAnsi="Verdana"/>
          <w:sz w:val="56"/>
          <w:szCs w:val="56"/>
        </w:rPr>
      </w:pPr>
    </w:p>
    <w:p w14:paraId="1C3E13D7" w14:textId="7905D0B7" w:rsidR="0080142F" w:rsidRPr="00CE2F19" w:rsidRDefault="0080142F" w:rsidP="0080142F">
      <w:pPr>
        <w:jc w:val="center"/>
        <w:rPr>
          <w:rFonts w:ascii="Verdana" w:hAnsi="Verdana"/>
          <w:i/>
          <w:sz w:val="60"/>
          <w:szCs w:val="60"/>
        </w:rPr>
      </w:pPr>
      <w:r w:rsidRPr="00CE2F19">
        <w:rPr>
          <w:rFonts w:ascii="Verdana" w:hAnsi="Verdana"/>
          <w:sz w:val="60"/>
          <w:szCs w:val="60"/>
        </w:rPr>
        <w:t xml:space="preserve">La </w:t>
      </w:r>
      <w:r w:rsidRPr="00CE2F19">
        <w:rPr>
          <w:rFonts w:ascii="Verdana" w:hAnsi="Verdana"/>
          <w:i/>
          <w:sz w:val="60"/>
          <w:szCs w:val="60"/>
        </w:rPr>
        <w:t>mimèsis</w:t>
      </w:r>
    </w:p>
    <w:p w14:paraId="62A650F3" w14:textId="77777777" w:rsidR="0080142F" w:rsidRPr="00CE2F19" w:rsidRDefault="0080142F" w:rsidP="0080142F">
      <w:pPr>
        <w:ind w:firstLine="0"/>
        <w:rPr>
          <w:rFonts w:ascii="Verdana" w:hAnsi="Verdana"/>
          <w:sz w:val="72"/>
          <w:szCs w:val="72"/>
        </w:rPr>
      </w:pPr>
    </w:p>
    <w:p w14:paraId="3EE317E6" w14:textId="77777777" w:rsidR="00CE2F19" w:rsidRDefault="00CE2F19" w:rsidP="0080142F">
      <w:pPr>
        <w:ind w:firstLine="0"/>
        <w:rPr>
          <w:sz w:val="36"/>
          <w:szCs w:val="36"/>
        </w:rPr>
      </w:pPr>
    </w:p>
    <w:p w14:paraId="72E3B973" w14:textId="77777777" w:rsidR="00CE2F19" w:rsidRDefault="00CE2F19" w:rsidP="00CE2F19">
      <w:pPr>
        <w:rPr>
          <w:i/>
        </w:rPr>
      </w:pPr>
      <w:r w:rsidRPr="007F3C51">
        <w:rPr>
          <w:i/>
          <w:noProof/>
          <w:lang w:eastAsia="fr-FR"/>
        </w:rPr>
        <w:drawing>
          <wp:inline distT="0" distB="0" distL="0" distR="0" wp14:anchorId="254E539C" wp14:editId="04243881">
            <wp:extent cx="1813560" cy="1778979"/>
            <wp:effectExtent l="0" t="0" r="0" b="0"/>
            <wp:docPr id="6150" name="Picture 3" descr="C:\Users\Trinquier\Desktop\conférence rentrée\jt3\singeaumortier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3" descr="C:\Users\Trinquier\Desktop\conférence rentrée\jt3\singeaumortier4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53" cy="18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C51">
        <w:t xml:space="preserve"> </w:t>
      </w:r>
      <w:r w:rsidRPr="007F3C51">
        <w:rPr>
          <w:noProof/>
          <w:lang w:eastAsia="fr-FR"/>
        </w:rPr>
        <w:drawing>
          <wp:inline distT="0" distB="0" distL="0" distR="0" wp14:anchorId="604A4BAD" wp14:editId="1D4622E9">
            <wp:extent cx="1823139" cy="1880594"/>
            <wp:effectExtent l="0" t="0" r="5715" b="5715"/>
            <wp:docPr id="7172" name="Picture 2" descr="C:\Users\Trinquier\Desktop\conférence rentrée\jt3\singeaumortier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 descr="C:\Users\Trinquier\Desktop\conférence rentrée\jt3\singeaumortier3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34" cy="190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C51">
        <w:t xml:space="preserve"> </w:t>
      </w:r>
      <w:r w:rsidRPr="007F3C51">
        <w:rPr>
          <w:noProof/>
          <w:lang w:eastAsia="fr-FR"/>
        </w:rPr>
        <w:drawing>
          <wp:inline distT="0" distB="0" distL="0" distR="0" wp14:anchorId="26B6102D" wp14:editId="3197456C">
            <wp:extent cx="1519237" cy="1941286"/>
            <wp:effectExtent l="0" t="0" r="5080" b="1905"/>
            <wp:docPr id="8198" name="Picture 4" descr="C:\Users\Trinquier\Desktop\conférence rentrée\jt3\singeaumortier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4" descr="C:\Users\Trinquier\Desktop\conférence rentrée\jt3\singeaumortier5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00" cy="194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95680" w14:textId="77777777" w:rsidR="00CE2F19" w:rsidRDefault="00CE2F19" w:rsidP="0080142F">
      <w:pPr>
        <w:ind w:firstLine="0"/>
        <w:rPr>
          <w:sz w:val="36"/>
          <w:szCs w:val="36"/>
        </w:rPr>
      </w:pPr>
    </w:p>
    <w:p w14:paraId="4D6658D1" w14:textId="11659E04" w:rsidR="00CE2F19" w:rsidRDefault="00CE2F19" w:rsidP="0080142F">
      <w:pPr>
        <w:ind w:firstLine="0"/>
        <w:rPr>
          <w:sz w:val="52"/>
          <w:szCs w:val="52"/>
        </w:rPr>
      </w:pPr>
    </w:p>
    <w:p w14:paraId="60BCA1C3" w14:textId="77777777" w:rsidR="00CE2F19" w:rsidRDefault="0080142F" w:rsidP="0080142F">
      <w:pPr>
        <w:ind w:firstLine="0"/>
        <w:rPr>
          <w:sz w:val="48"/>
          <w:szCs w:val="48"/>
        </w:rPr>
      </w:pPr>
      <w:r w:rsidRPr="00CE2F19">
        <w:rPr>
          <w:sz w:val="48"/>
          <w:szCs w:val="48"/>
        </w:rPr>
        <w:t>Vendredi 15 février 2019</w:t>
      </w:r>
      <w:r w:rsidR="00CE2F19" w:rsidRPr="00CE2F19">
        <w:rPr>
          <w:sz w:val="48"/>
          <w:szCs w:val="48"/>
        </w:rPr>
        <w:t>, 9h30-18h</w:t>
      </w:r>
      <w:r w:rsidR="00CE2F19">
        <w:rPr>
          <w:sz w:val="48"/>
          <w:szCs w:val="48"/>
        </w:rPr>
        <w:t xml:space="preserve"> </w:t>
      </w:r>
    </w:p>
    <w:p w14:paraId="7BA0CB5B" w14:textId="0852CF87" w:rsidR="0080142F" w:rsidRPr="00CE2F19" w:rsidRDefault="00CE2F19" w:rsidP="0080142F">
      <w:pPr>
        <w:ind w:firstLine="0"/>
        <w:rPr>
          <w:sz w:val="48"/>
          <w:szCs w:val="48"/>
        </w:rPr>
      </w:pPr>
      <w:r>
        <w:rPr>
          <w:sz w:val="48"/>
          <w:szCs w:val="48"/>
        </w:rPr>
        <w:t>45 rue d’Ulm, salle Celan et salle Cavaillès</w:t>
      </w:r>
    </w:p>
    <w:p w14:paraId="3B1DC95E" w14:textId="79600324" w:rsidR="00CE2F19" w:rsidRDefault="00CE2F19" w:rsidP="0080142F">
      <w:pPr>
        <w:ind w:firstLine="0"/>
        <w:rPr>
          <w:sz w:val="52"/>
          <w:szCs w:val="52"/>
        </w:rPr>
      </w:pPr>
    </w:p>
    <w:p w14:paraId="570527DA" w14:textId="77777777" w:rsidR="00CE2F19" w:rsidRDefault="00CE2F19">
      <w:pPr>
        <w:spacing w:after="160" w:line="259" w:lineRule="auto"/>
        <w:ind w:firstLine="0"/>
        <w:contextualSpacing w:val="0"/>
        <w:jc w:val="left"/>
        <w:rPr>
          <w:sz w:val="36"/>
          <w:szCs w:val="36"/>
        </w:rPr>
      </w:pPr>
    </w:p>
    <w:p w14:paraId="1E2F2330" w14:textId="77777777" w:rsidR="00CE2F19" w:rsidRPr="001D1E3F" w:rsidRDefault="00CE2F19" w:rsidP="00CE2F19">
      <w:pPr>
        <w:spacing w:after="160"/>
        <w:ind w:firstLine="0"/>
        <w:contextualSpacing w:val="0"/>
        <w:jc w:val="left"/>
        <w:rPr>
          <w:sz w:val="36"/>
          <w:szCs w:val="36"/>
        </w:rPr>
      </w:pPr>
      <w:r w:rsidRPr="001D1E3F">
        <w:rPr>
          <w:sz w:val="36"/>
          <w:szCs w:val="36"/>
        </w:rPr>
        <w:t xml:space="preserve">Organisateurs : Dimitri El </w:t>
      </w:r>
      <w:proofErr w:type="spellStart"/>
      <w:r w:rsidRPr="001D1E3F">
        <w:rPr>
          <w:sz w:val="36"/>
          <w:szCs w:val="36"/>
        </w:rPr>
        <w:t>Murr</w:t>
      </w:r>
      <w:proofErr w:type="spellEnd"/>
      <w:r w:rsidRPr="001D1E3F">
        <w:rPr>
          <w:sz w:val="36"/>
          <w:szCs w:val="36"/>
        </w:rPr>
        <w:t xml:space="preserve"> et Jean </w:t>
      </w:r>
      <w:proofErr w:type="spellStart"/>
      <w:r w:rsidRPr="001D1E3F">
        <w:rPr>
          <w:sz w:val="36"/>
          <w:szCs w:val="36"/>
        </w:rPr>
        <w:t>Trinquier</w:t>
      </w:r>
      <w:proofErr w:type="spellEnd"/>
    </w:p>
    <w:p w14:paraId="32B0A06B" w14:textId="15230DDC" w:rsidR="00CE2F19" w:rsidRPr="001D1E3F" w:rsidRDefault="00CE2F19" w:rsidP="00CE2F19">
      <w:pPr>
        <w:spacing w:after="160"/>
        <w:ind w:firstLine="0"/>
        <w:contextualSpacing w:val="0"/>
        <w:jc w:val="left"/>
        <w:rPr>
          <w:sz w:val="36"/>
          <w:szCs w:val="36"/>
        </w:rPr>
      </w:pPr>
      <w:r w:rsidRPr="001D1E3F">
        <w:rPr>
          <w:sz w:val="36"/>
          <w:szCs w:val="36"/>
        </w:rPr>
        <w:t>Contact : dimitri.el.murr@ens.fr ou jean.trinquier@ens.fr</w:t>
      </w:r>
      <w:r w:rsidRPr="001D1E3F">
        <w:rPr>
          <w:sz w:val="36"/>
          <w:szCs w:val="36"/>
        </w:rPr>
        <w:br w:type="page"/>
      </w:r>
    </w:p>
    <w:p w14:paraId="67D1BE6A" w14:textId="77777777" w:rsidR="007F3C51" w:rsidRDefault="007F3C51" w:rsidP="00D80BED">
      <w:pPr>
        <w:ind w:firstLine="0"/>
      </w:pPr>
    </w:p>
    <w:p w14:paraId="53685222" w14:textId="2348C09D" w:rsidR="00CE2F19" w:rsidRPr="00CE2F19" w:rsidRDefault="00CE2F19" w:rsidP="00CE2F19">
      <w:pPr>
        <w:ind w:firstLine="0"/>
        <w:jc w:val="center"/>
        <w:rPr>
          <w:rFonts w:cs="Times New Roman"/>
          <w:b/>
          <w:sz w:val="52"/>
          <w:szCs w:val="52"/>
        </w:rPr>
      </w:pPr>
      <w:r w:rsidRPr="00CE2F19">
        <w:rPr>
          <w:rFonts w:cs="Times New Roman"/>
          <w:b/>
          <w:sz w:val="52"/>
          <w:szCs w:val="52"/>
        </w:rPr>
        <w:t>Programme</w:t>
      </w:r>
    </w:p>
    <w:p w14:paraId="48E94D18" w14:textId="77777777" w:rsidR="00CE2F19" w:rsidRDefault="00CE2F19" w:rsidP="007F3C51">
      <w:pPr>
        <w:ind w:firstLine="0"/>
        <w:rPr>
          <w:rFonts w:cs="Times New Roman"/>
          <w:sz w:val="32"/>
          <w:szCs w:val="32"/>
        </w:rPr>
      </w:pPr>
    </w:p>
    <w:p w14:paraId="5CA24604" w14:textId="77777777" w:rsidR="00CE2F19" w:rsidRDefault="00CE2F19" w:rsidP="007F3C51">
      <w:pPr>
        <w:ind w:firstLine="0"/>
        <w:rPr>
          <w:rFonts w:cs="Times New Roman"/>
          <w:sz w:val="32"/>
          <w:szCs w:val="32"/>
        </w:rPr>
      </w:pPr>
    </w:p>
    <w:p w14:paraId="33C46DA8" w14:textId="77777777" w:rsidR="00CE2F19" w:rsidRDefault="00CE2F19" w:rsidP="00CE2F19">
      <w:pPr>
        <w:ind w:firstLine="0"/>
        <w:rPr>
          <w:rFonts w:cs="Times New Roman"/>
          <w:sz w:val="32"/>
          <w:szCs w:val="32"/>
        </w:rPr>
      </w:pPr>
    </w:p>
    <w:p w14:paraId="18BA8984" w14:textId="77777777" w:rsidR="00CE2F19" w:rsidRDefault="00CE2F19" w:rsidP="00CE2F19">
      <w:pPr>
        <w:ind w:firstLine="0"/>
        <w:rPr>
          <w:rFonts w:cs="Times New Roman"/>
          <w:sz w:val="32"/>
          <w:szCs w:val="32"/>
        </w:rPr>
      </w:pPr>
    </w:p>
    <w:p w14:paraId="3D0708A1" w14:textId="11AF9A2E" w:rsidR="00E85F25" w:rsidRDefault="00E85F25" w:rsidP="00CE2F19">
      <w:pPr>
        <w:ind w:firstLine="0"/>
        <w:rPr>
          <w:rFonts w:cs="Times New Roman"/>
          <w:sz w:val="32"/>
          <w:szCs w:val="32"/>
        </w:rPr>
      </w:pPr>
      <w:r w:rsidRPr="0080142F">
        <w:rPr>
          <w:rFonts w:cs="Times New Roman"/>
          <w:sz w:val="32"/>
          <w:szCs w:val="32"/>
        </w:rPr>
        <w:t>Matin</w:t>
      </w:r>
      <w:r w:rsidR="0080142F" w:rsidRPr="0080142F">
        <w:rPr>
          <w:rFonts w:cs="Times New Roman"/>
          <w:sz w:val="32"/>
          <w:szCs w:val="32"/>
        </w:rPr>
        <w:t xml:space="preserve"> (9h30-12h45), salle Celan</w:t>
      </w:r>
    </w:p>
    <w:p w14:paraId="5D45E518" w14:textId="0D4E01DC" w:rsidR="004970DC" w:rsidRPr="004970DC" w:rsidRDefault="004970DC" w:rsidP="00CE2F19">
      <w:pPr>
        <w:ind w:firstLine="0"/>
        <w:rPr>
          <w:rFonts w:cs="Times New Roman"/>
          <w:smallCaps/>
          <w:sz w:val="32"/>
          <w:szCs w:val="32"/>
        </w:rPr>
      </w:pPr>
      <w:r>
        <w:rPr>
          <w:rFonts w:cs="Times New Roman"/>
          <w:sz w:val="32"/>
          <w:szCs w:val="32"/>
        </w:rPr>
        <w:t xml:space="preserve">Présidence : Camille </w:t>
      </w:r>
      <w:proofErr w:type="spellStart"/>
      <w:r>
        <w:rPr>
          <w:rFonts w:cs="Times New Roman"/>
          <w:smallCaps/>
          <w:sz w:val="32"/>
          <w:szCs w:val="32"/>
        </w:rPr>
        <w:t>Rambourg</w:t>
      </w:r>
      <w:proofErr w:type="spellEnd"/>
    </w:p>
    <w:p w14:paraId="51E2E792" w14:textId="473A4646" w:rsidR="00E85F25" w:rsidRDefault="00E85F25" w:rsidP="00CE2F19">
      <w:pPr>
        <w:ind w:firstLine="0"/>
        <w:rPr>
          <w:rFonts w:cs="Times New Roman"/>
          <w:sz w:val="32"/>
          <w:szCs w:val="32"/>
        </w:rPr>
      </w:pPr>
    </w:p>
    <w:p w14:paraId="21A6C38C" w14:textId="77777777" w:rsidR="00CE2F19" w:rsidRPr="0080142F" w:rsidRDefault="00CE2F19" w:rsidP="00CE2F19">
      <w:pPr>
        <w:ind w:firstLine="0"/>
        <w:rPr>
          <w:rFonts w:cs="Times New Roman"/>
          <w:sz w:val="32"/>
          <w:szCs w:val="32"/>
        </w:rPr>
      </w:pPr>
    </w:p>
    <w:p w14:paraId="08DAB923" w14:textId="2D17B62A" w:rsidR="007F3C51" w:rsidRPr="0080142F" w:rsidRDefault="0080142F" w:rsidP="00CE2F19">
      <w:pPr>
        <w:ind w:firstLine="0"/>
        <w:rPr>
          <w:rFonts w:cs="Times New Roman"/>
          <w:sz w:val="32"/>
          <w:szCs w:val="32"/>
        </w:rPr>
      </w:pPr>
      <w:r w:rsidRPr="0080142F">
        <w:rPr>
          <w:rFonts w:cs="Times New Roman"/>
          <w:sz w:val="32"/>
          <w:szCs w:val="32"/>
        </w:rPr>
        <w:t xml:space="preserve">9h30 - </w:t>
      </w:r>
      <w:r w:rsidR="007F3C51" w:rsidRPr="0080142F">
        <w:rPr>
          <w:rFonts w:cs="Times New Roman"/>
          <w:sz w:val="32"/>
          <w:szCs w:val="32"/>
        </w:rPr>
        <w:t xml:space="preserve">Christine </w:t>
      </w:r>
      <w:r w:rsidR="007F3C51" w:rsidRPr="0080142F">
        <w:rPr>
          <w:rFonts w:cs="Times New Roman"/>
          <w:smallCaps/>
          <w:sz w:val="32"/>
          <w:szCs w:val="32"/>
        </w:rPr>
        <w:t>Mauduit</w:t>
      </w:r>
      <w:r w:rsidR="004970DC">
        <w:rPr>
          <w:rFonts w:cs="Times New Roman"/>
          <w:sz w:val="32"/>
          <w:szCs w:val="32"/>
        </w:rPr>
        <w:t xml:space="preserve">, « L’homme, animal </w:t>
      </w:r>
      <w:proofErr w:type="spellStart"/>
      <w:r w:rsidR="004970DC">
        <w:rPr>
          <w:rFonts w:cs="Times New Roman"/>
          <w:sz w:val="32"/>
          <w:szCs w:val="32"/>
        </w:rPr>
        <w:t>μιμητικώτ</w:t>
      </w:r>
      <w:proofErr w:type="spellEnd"/>
      <w:r w:rsidR="004970DC">
        <w:rPr>
          <w:rFonts w:cs="Times New Roman"/>
          <w:sz w:val="32"/>
          <w:szCs w:val="32"/>
        </w:rPr>
        <w:t>ατον </w:t>
      </w:r>
      <w:r w:rsidR="007F3C51" w:rsidRPr="0080142F">
        <w:rPr>
          <w:rFonts w:cs="Times New Roman"/>
          <w:sz w:val="32"/>
          <w:szCs w:val="32"/>
        </w:rPr>
        <w:t xml:space="preserve">: à propos du c. 4 de la </w:t>
      </w:r>
      <w:r w:rsidR="007F3C51" w:rsidRPr="0080142F">
        <w:rPr>
          <w:rFonts w:cs="Times New Roman"/>
          <w:i/>
          <w:sz w:val="32"/>
          <w:szCs w:val="32"/>
        </w:rPr>
        <w:t>Poétique</w:t>
      </w:r>
      <w:r w:rsidR="007F3C51" w:rsidRPr="0080142F">
        <w:rPr>
          <w:rFonts w:cs="Times New Roman"/>
          <w:sz w:val="32"/>
          <w:szCs w:val="32"/>
        </w:rPr>
        <w:t xml:space="preserve"> d'Aristote »</w:t>
      </w:r>
    </w:p>
    <w:p w14:paraId="49FD392C" w14:textId="77777777" w:rsidR="00E85F25" w:rsidRPr="0080142F" w:rsidRDefault="00E85F25" w:rsidP="00CE2F19">
      <w:pPr>
        <w:ind w:firstLine="0"/>
        <w:rPr>
          <w:rFonts w:cs="Times New Roman"/>
          <w:sz w:val="32"/>
          <w:szCs w:val="32"/>
        </w:rPr>
      </w:pPr>
    </w:p>
    <w:p w14:paraId="12873570" w14:textId="3A4735C2" w:rsidR="00E85F25" w:rsidRPr="0080142F" w:rsidRDefault="0080142F" w:rsidP="00CE2F19">
      <w:pPr>
        <w:ind w:firstLine="0"/>
        <w:contextualSpacing w:val="0"/>
        <w:rPr>
          <w:rFonts w:eastAsia="Times New Roman" w:cs="Times New Roman"/>
          <w:color w:val="000000"/>
          <w:sz w:val="32"/>
          <w:szCs w:val="32"/>
          <w:lang w:eastAsia="fr-FR"/>
        </w:rPr>
      </w:pPr>
      <w:r w:rsidRPr="0080142F">
        <w:rPr>
          <w:rFonts w:eastAsia="Times New Roman" w:cs="Times New Roman"/>
          <w:color w:val="000000"/>
          <w:sz w:val="32"/>
          <w:szCs w:val="32"/>
          <w:lang w:eastAsia="fr-FR"/>
        </w:rPr>
        <w:t xml:space="preserve">10h30 - </w:t>
      </w:r>
      <w:r w:rsidR="00E85F25" w:rsidRPr="0080142F">
        <w:rPr>
          <w:rFonts w:eastAsia="Times New Roman" w:cs="Times New Roman"/>
          <w:color w:val="000000"/>
          <w:sz w:val="32"/>
          <w:szCs w:val="32"/>
          <w:lang w:eastAsia="fr-FR"/>
        </w:rPr>
        <w:t xml:space="preserve">Dimitri </w:t>
      </w:r>
      <w:r w:rsidR="00E85F25" w:rsidRPr="0080142F">
        <w:rPr>
          <w:rFonts w:eastAsia="Times New Roman" w:cs="Times New Roman"/>
          <w:smallCaps/>
          <w:color w:val="000000"/>
          <w:sz w:val="32"/>
          <w:szCs w:val="32"/>
          <w:lang w:eastAsia="fr-FR"/>
        </w:rPr>
        <w:t xml:space="preserve">El </w:t>
      </w:r>
      <w:proofErr w:type="spellStart"/>
      <w:r w:rsidR="00E85F25" w:rsidRPr="0080142F">
        <w:rPr>
          <w:rFonts w:eastAsia="Times New Roman" w:cs="Times New Roman"/>
          <w:smallCaps/>
          <w:color w:val="000000"/>
          <w:sz w:val="32"/>
          <w:szCs w:val="32"/>
          <w:lang w:eastAsia="fr-FR"/>
        </w:rPr>
        <w:t>Murr</w:t>
      </w:r>
      <w:proofErr w:type="spellEnd"/>
      <w:r w:rsidR="00E85F25" w:rsidRPr="0080142F">
        <w:rPr>
          <w:rFonts w:eastAsia="Times New Roman" w:cs="Times New Roman"/>
          <w:color w:val="000000"/>
          <w:sz w:val="32"/>
          <w:szCs w:val="32"/>
          <w:lang w:eastAsia="fr-FR"/>
        </w:rPr>
        <w:t>, « Aristote et le dialogue socratique »</w:t>
      </w:r>
    </w:p>
    <w:p w14:paraId="6819C51B" w14:textId="77777777" w:rsidR="007F3C51" w:rsidRPr="0080142F" w:rsidRDefault="007F3C51" w:rsidP="00CE2F19">
      <w:pPr>
        <w:ind w:firstLine="0"/>
        <w:rPr>
          <w:rFonts w:cs="Times New Roman"/>
          <w:sz w:val="32"/>
          <w:szCs w:val="32"/>
        </w:rPr>
      </w:pPr>
    </w:p>
    <w:p w14:paraId="0E20D3BC" w14:textId="3F97CC47" w:rsidR="0080142F" w:rsidRPr="0080142F" w:rsidRDefault="0080142F" w:rsidP="00CE2F19">
      <w:pPr>
        <w:pStyle w:val="PrformatHTML"/>
        <w:jc w:val="both"/>
        <w:rPr>
          <w:rFonts w:ascii="Times New Roman" w:hAnsi="Times New Roman" w:cs="Times New Roman"/>
          <w:sz w:val="32"/>
          <w:szCs w:val="32"/>
        </w:rPr>
      </w:pPr>
      <w:r w:rsidRPr="0080142F">
        <w:rPr>
          <w:rFonts w:ascii="Times New Roman" w:hAnsi="Times New Roman" w:cs="Times New Roman"/>
          <w:sz w:val="32"/>
          <w:szCs w:val="32"/>
        </w:rPr>
        <w:t>11h30 - Pause</w:t>
      </w:r>
    </w:p>
    <w:p w14:paraId="4C173B2D" w14:textId="77777777" w:rsidR="0080142F" w:rsidRPr="0080142F" w:rsidRDefault="0080142F" w:rsidP="00CE2F19">
      <w:pPr>
        <w:pStyle w:val="PrformatHTML"/>
        <w:jc w:val="both"/>
        <w:rPr>
          <w:rFonts w:ascii="Times New Roman" w:hAnsi="Times New Roman" w:cs="Times New Roman"/>
          <w:sz w:val="32"/>
          <w:szCs w:val="32"/>
        </w:rPr>
      </w:pPr>
    </w:p>
    <w:p w14:paraId="3FAB7839" w14:textId="1AA7BF32" w:rsidR="00E85F25" w:rsidRPr="0080142F" w:rsidRDefault="0080142F" w:rsidP="00CE2F19">
      <w:pPr>
        <w:pStyle w:val="PrformatHTML"/>
        <w:jc w:val="both"/>
        <w:rPr>
          <w:rFonts w:ascii="Times New Roman" w:hAnsi="Times New Roman" w:cs="Times New Roman"/>
          <w:sz w:val="32"/>
          <w:szCs w:val="32"/>
        </w:rPr>
      </w:pPr>
      <w:r w:rsidRPr="0080142F">
        <w:rPr>
          <w:rFonts w:ascii="Times New Roman" w:hAnsi="Times New Roman" w:cs="Times New Roman"/>
          <w:sz w:val="32"/>
          <w:szCs w:val="32"/>
        </w:rPr>
        <w:t xml:space="preserve">11h45 - </w:t>
      </w:r>
      <w:r w:rsidR="00E85F25" w:rsidRPr="0080142F">
        <w:rPr>
          <w:rFonts w:ascii="Times New Roman" w:hAnsi="Times New Roman" w:cs="Times New Roman"/>
          <w:sz w:val="32"/>
          <w:szCs w:val="32"/>
        </w:rPr>
        <w:t xml:space="preserve">David-Arthur </w:t>
      </w:r>
      <w:proofErr w:type="spellStart"/>
      <w:r w:rsidR="00E85F25" w:rsidRPr="0080142F">
        <w:rPr>
          <w:rFonts w:ascii="Times New Roman" w:hAnsi="Times New Roman" w:cs="Times New Roman"/>
          <w:smallCaps/>
          <w:sz w:val="32"/>
          <w:szCs w:val="32"/>
        </w:rPr>
        <w:t>Daix</w:t>
      </w:r>
      <w:proofErr w:type="spellEnd"/>
      <w:r w:rsidR="00E85F25" w:rsidRPr="0080142F">
        <w:rPr>
          <w:rFonts w:ascii="Times New Roman" w:hAnsi="Times New Roman" w:cs="Times New Roman"/>
          <w:sz w:val="32"/>
          <w:szCs w:val="32"/>
        </w:rPr>
        <w:t>, « Homère “imitateur” : Platon censeur, Aristote encenseur »</w:t>
      </w:r>
    </w:p>
    <w:p w14:paraId="12B17D5C" w14:textId="15A89CB7" w:rsidR="0080142F" w:rsidRDefault="0080142F" w:rsidP="00CE2F19">
      <w:pPr>
        <w:pStyle w:val="PrformatHTML"/>
        <w:jc w:val="both"/>
        <w:rPr>
          <w:rFonts w:ascii="Times New Roman" w:hAnsi="Times New Roman" w:cs="Times New Roman"/>
          <w:sz w:val="32"/>
          <w:szCs w:val="32"/>
        </w:rPr>
      </w:pPr>
    </w:p>
    <w:p w14:paraId="0090DD92" w14:textId="77777777" w:rsidR="00CE2F19" w:rsidRDefault="00CE2F19" w:rsidP="00CE2F19">
      <w:pPr>
        <w:pStyle w:val="PrformatHTML"/>
        <w:jc w:val="both"/>
        <w:rPr>
          <w:rFonts w:ascii="Times New Roman" w:hAnsi="Times New Roman" w:cs="Times New Roman"/>
          <w:sz w:val="32"/>
          <w:szCs w:val="32"/>
        </w:rPr>
      </w:pPr>
    </w:p>
    <w:p w14:paraId="47D8593B" w14:textId="77777777" w:rsidR="00D80BED" w:rsidRPr="0080142F" w:rsidRDefault="00D80BED" w:rsidP="00CE2F19">
      <w:pPr>
        <w:pStyle w:val="PrformatHTML"/>
        <w:jc w:val="both"/>
        <w:rPr>
          <w:rFonts w:ascii="Times New Roman" w:hAnsi="Times New Roman" w:cs="Times New Roman"/>
          <w:sz w:val="32"/>
          <w:szCs w:val="32"/>
        </w:rPr>
      </w:pPr>
    </w:p>
    <w:p w14:paraId="4B2C186E" w14:textId="75B213F1" w:rsidR="00D80BED" w:rsidRPr="0080142F" w:rsidRDefault="00D80BED" w:rsidP="00CE2F19">
      <w:pPr>
        <w:ind w:firstLine="0"/>
        <w:rPr>
          <w:rFonts w:cs="Times New Roman"/>
          <w:sz w:val="32"/>
          <w:szCs w:val="32"/>
        </w:rPr>
      </w:pPr>
    </w:p>
    <w:p w14:paraId="39ADF2EA" w14:textId="34B8904F" w:rsidR="00E85F25" w:rsidRPr="0080142F" w:rsidRDefault="00E85F25" w:rsidP="00CE2F19">
      <w:pPr>
        <w:ind w:firstLine="0"/>
        <w:rPr>
          <w:rFonts w:cs="Times New Roman"/>
          <w:sz w:val="32"/>
          <w:szCs w:val="32"/>
        </w:rPr>
      </w:pPr>
      <w:r w:rsidRPr="0080142F">
        <w:rPr>
          <w:rFonts w:cs="Times New Roman"/>
          <w:sz w:val="32"/>
          <w:szCs w:val="32"/>
        </w:rPr>
        <w:t>Après-midi</w:t>
      </w:r>
      <w:r w:rsidR="0080142F" w:rsidRPr="0080142F">
        <w:rPr>
          <w:rFonts w:cs="Times New Roman"/>
          <w:sz w:val="32"/>
          <w:szCs w:val="32"/>
        </w:rPr>
        <w:t xml:space="preserve"> (15h30-17h45)</w:t>
      </w:r>
      <w:r w:rsidR="0080142F">
        <w:rPr>
          <w:rFonts w:cs="Times New Roman"/>
          <w:sz w:val="32"/>
          <w:szCs w:val="32"/>
        </w:rPr>
        <w:t>, salle Cavaillès</w:t>
      </w:r>
    </w:p>
    <w:p w14:paraId="614CD119" w14:textId="3C5A02A2" w:rsidR="007F3C51" w:rsidRPr="00D80BED" w:rsidRDefault="004970DC" w:rsidP="00CE2F19">
      <w:pPr>
        <w:pStyle w:val="PrformatHTML"/>
        <w:jc w:val="both"/>
        <w:rPr>
          <w:rFonts w:ascii="Times New Roman" w:hAnsi="Times New Roman" w:cs="Times New Roman"/>
          <w:sz w:val="32"/>
          <w:szCs w:val="32"/>
        </w:rPr>
      </w:pPr>
      <w:r w:rsidRPr="00D80BED">
        <w:rPr>
          <w:rFonts w:ascii="Times New Roman" w:hAnsi="Times New Roman" w:cs="Times New Roman"/>
          <w:sz w:val="32"/>
          <w:szCs w:val="32"/>
        </w:rPr>
        <w:t xml:space="preserve">Présidence : </w:t>
      </w:r>
      <w:r w:rsidR="00D80BED" w:rsidRPr="00D80BED">
        <w:rPr>
          <w:rFonts w:ascii="Times New Roman" w:hAnsi="Times New Roman" w:cs="Times New Roman"/>
          <w:sz w:val="32"/>
          <w:szCs w:val="32"/>
        </w:rPr>
        <w:t xml:space="preserve">Florent </w:t>
      </w:r>
      <w:proofErr w:type="spellStart"/>
      <w:r w:rsidR="00D80BED" w:rsidRPr="00D80BED">
        <w:rPr>
          <w:rFonts w:ascii="Times New Roman" w:hAnsi="Times New Roman" w:cs="Times New Roman"/>
          <w:smallCaps/>
          <w:sz w:val="32"/>
          <w:szCs w:val="32"/>
        </w:rPr>
        <w:t>Guénard</w:t>
      </w:r>
      <w:proofErr w:type="spellEnd"/>
    </w:p>
    <w:p w14:paraId="0D5B3CD6" w14:textId="5090C949" w:rsidR="004970DC" w:rsidRDefault="004970DC" w:rsidP="00CE2F19">
      <w:pPr>
        <w:ind w:firstLine="0"/>
        <w:rPr>
          <w:rFonts w:cs="Times New Roman"/>
          <w:sz w:val="32"/>
          <w:szCs w:val="32"/>
        </w:rPr>
      </w:pPr>
    </w:p>
    <w:p w14:paraId="5D86C58B" w14:textId="77777777" w:rsidR="00CE2F19" w:rsidRPr="0080142F" w:rsidRDefault="00CE2F19" w:rsidP="00CE2F19">
      <w:pPr>
        <w:ind w:firstLine="0"/>
        <w:rPr>
          <w:rFonts w:cs="Times New Roman"/>
          <w:sz w:val="32"/>
          <w:szCs w:val="32"/>
        </w:rPr>
      </w:pPr>
    </w:p>
    <w:p w14:paraId="5AFEA0F8" w14:textId="3B811AD3" w:rsidR="00E85F25" w:rsidRPr="0080142F" w:rsidRDefault="0080142F" w:rsidP="00CE2F19">
      <w:pPr>
        <w:ind w:firstLine="0"/>
        <w:contextualSpacing w:val="0"/>
        <w:rPr>
          <w:rFonts w:eastAsia="Times New Roman" w:cs="Times New Roman"/>
          <w:color w:val="000000"/>
          <w:sz w:val="32"/>
          <w:szCs w:val="32"/>
          <w:lang w:eastAsia="fr-FR"/>
        </w:rPr>
      </w:pPr>
      <w:r w:rsidRPr="0080142F">
        <w:rPr>
          <w:rFonts w:eastAsia="Times New Roman" w:cs="Times New Roman"/>
          <w:color w:val="000000"/>
          <w:sz w:val="32"/>
          <w:szCs w:val="32"/>
          <w:lang w:eastAsia="fr-FR"/>
        </w:rPr>
        <w:t xml:space="preserve">14h30 - </w:t>
      </w:r>
      <w:r>
        <w:rPr>
          <w:rFonts w:eastAsia="Times New Roman" w:cs="Times New Roman"/>
          <w:color w:val="000000"/>
          <w:sz w:val="32"/>
          <w:szCs w:val="32"/>
          <w:lang w:eastAsia="fr-FR"/>
        </w:rPr>
        <w:t xml:space="preserve">Nicolas </w:t>
      </w:r>
      <w:r w:rsidRPr="0080142F">
        <w:rPr>
          <w:rFonts w:eastAsia="Times New Roman" w:cs="Times New Roman"/>
          <w:smallCaps/>
          <w:color w:val="000000"/>
          <w:sz w:val="32"/>
          <w:szCs w:val="32"/>
          <w:lang w:eastAsia="fr-FR"/>
        </w:rPr>
        <w:t xml:space="preserve">Le </w:t>
      </w:r>
      <w:proofErr w:type="spellStart"/>
      <w:r w:rsidRPr="0080142F">
        <w:rPr>
          <w:rFonts w:eastAsia="Times New Roman" w:cs="Times New Roman"/>
          <w:smallCaps/>
          <w:color w:val="000000"/>
          <w:sz w:val="32"/>
          <w:szCs w:val="32"/>
          <w:lang w:eastAsia="fr-FR"/>
        </w:rPr>
        <w:t>Merrer</w:t>
      </w:r>
      <w:proofErr w:type="spellEnd"/>
      <w:r>
        <w:rPr>
          <w:rFonts w:eastAsia="Times New Roman" w:cs="Times New Roman"/>
          <w:color w:val="000000"/>
          <w:sz w:val="32"/>
          <w:szCs w:val="32"/>
          <w:lang w:eastAsia="fr-FR"/>
        </w:rPr>
        <w:t>,</w:t>
      </w:r>
      <w:r w:rsidR="00E85F25" w:rsidRPr="0080142F">
        <w:rPr>
          <w:rFonts w:eastAsia="Times New Roman" w:cs="Times New Roman"/>
          <w:color w:val="000000"/>
          <w:sz w:val="32"/>
          <w:szCs w:val="32"/>
          <w:lang w:eastAsia="fr-FR"/>
        </w:rPr>
        <w:t> « Les poètes tragiques savent-ils de quoi ils parlent ? Modalités et enjeux de l'approche platonicienne du problème de la </w:t>
      </w:r>
      <w:r w:rsidR="00E85F25" w:rsidRPr="0080142F">
        <w:rPr>
          <w:rFonts w:eastAsia="Times New Roman" w:cs="Times New Roman"/>
          <w:i/>
          <w:iCs/>
          <w:color w:val="000000"/>
          <w:sz w:val="32"/>
          <w:szCs w:val="32"/>
          <w:lang w:eastAsia="fr-FR"/>
        </w:rPr>
        <w:t>mimèsis</w:t>
      </w:r>
      <w:r w:rsidR="00E85F25" w:rsidRPr="0080142F">
        <w:rPr>
          <w:rFonts w:eastAsia="Times New Roman" w:cs="Times New Roman"/>
          <w:color w:val="000000"/>
          <w:sz w:val="32"/>
          <w:szCs w:val="32"/>
          <w:lang w:eastAsia="fr-FR"/>
        </w:rPr>
        <w:t> en </w:t>
      </w:r>
      <w:r w:rsidR="00E85F25" w:rsidRPr="0080142F">
        <w:rPr>
          <w:rFonts w:eastAsia="Times New Roman" w:cs="Times New Roman"/>
          <w:i/>
          <w:iCs/>
          <w:color w:val="000000"/>
          <w:sz w:val="32"/>
          <w:szCs w:val="32"/>
          <w:lang w:eastAsia="fr-FR"/>
        </w:rPr>
        <w:t>République</w:t>
      </w:r>
      <w:r w:rsidR="004970DC">
        <w:rPr>
          <w:rFonts w:eastAsia="Times New Roman" w:cs="Times New Roman"/>
          <w:color w:val="000000"/>
          <w:sz w:val="32"/>
          <w:szCs w:val="32"/>
          <w:lang w:eastAsia="fr-FR"/>
        </w:rPr>
        <w:t>, X, 595a-600e</w:t>
      </w:r>
      <w:r w:rsidR="00E85F25" w:rsidRPr="0080142F">
        <w:rPr>
          <w:rFonts w:eastAsia="Times New Roman" w:cs="Times New Roman"/>
          <w:color w:val="000000"/>
          <w:sz w:val="32"/>
          <w:szCs w:val="32"/>
          <w:lang w:eastAsia="fr-FR"/>
        </w:rPr>
        <w:t xml:space="preserve"> »</w:t>
      </w:r>
    </w:p>
    <w:p w14:paraId="757231B7" w14:textId="77777777" w:rsidR="007F3C51" w:rsidRPr="0080142F" w:rsidRDefault="007F3C51" w:rsidP="00CE2F19">
      <w:pPr>
        <w:rPr>
          <w:rFonts w:cs="Times New Roman"/>
          <w:sz w:val="32"/>
          <w:szCs w:val="32"/>
        </w:rPr>
      </w:pPr>
    </w:p>
    <w:p w14:paraId="38EA41B3" w14:textId="47BA2713" w:rsidR="00E85F25" w:rsidRPr="0080142F" w:rsidRDefault="0080142F" w:rsidP="00CE2F19">
      <w:pPr>
        <w:ind w:firstLine="0"/>
        <w:rPr>
          <w:rFonts w:cs="Times New Roman"/>
          <w:sz w:val="32"/>
          <w:szCs w:val="32"/>
        </w:rPr>
      </w:pPr>
      <w:r w:rsidRPr="0080142F">
        <w:rPr>
          <w:rFonts w:cs="Times New Roman"/>
          <w:sz w:val="32"/>
          <w:szCs w:val="32"/>
        </w:rPr>
        <w:t xml:space="preserve">15h30 - </w:t>
      </w:r>
      <w:r w:rsidR="00E85F25" w:rsidRPr="0080142F">
        <w:rPr>
          <w:rFonts w:cs="Times New Roman"/>
          <w:sz w:val="32"/>
          <w:szCs w:val="32"/>
        </w:rPr>
        <w:t xml:space="preserve">Jean </w:t>
      </w:r>
      <w:r w:rsidR="00E85F25" w:rsidRPr="0080142F">
        <w:rPr>
          <w:rFonts w:cs="Times New Roman"/>
          <w:smallCaps/>
          <w:sz w:val="32"/>
          <w:szCs w:val="32"/>
        </w:rPr>
        <w:t>Trinquier</w:t>
      </w:r>
      <w:r w:rsidR="00E85F25" w:rsidRPr="0080142F">
        <w:rPr>
          <w:rFonts w:cs="Times New Roman"/>
          <w:sz w:val="32"/>
          <w:szCs w:val="32"/>
        </w:rPr>
        <w:t>, « Le singe comme animal mimétique, ou la force du paradigme de l’imitation »</w:t>
      </w:r>
    </w:p>
    <w:p w14:paraId="0DE75290" w14:textId="77777777" w:rsidR="00E85F25" w:rsidRPr="0080142F" w:rsidRDefault="00E85F25" w:rsidP="00CE2F19">
      <w:pPr>
        <w:ind w:firstLine="0"/>
        <w:contextualSpacing w:val="0"/>
        <w:rPr>
          <w:rFonts w:eastAsia="Times New Roman" w:cs="Times New Roman"/>
          <w:color w:val="000000"/>
          <w:sz w:val="32"/>
          <w:szCs w:val="32"/>
          <w:lang w:eastAsia="fr-FR"/>
        </w:rPr>
      </w:pPr>
    </w:p>
    <w:p w14:paraId="452B2776" w14:textId="40418241" w:rsidR="0080142F" w:rsidRPr="0080142F" w:rsidRDefault="0080142F" w:rsidP="00CE2F19">
      <w:pPr>
        <w:ind w:firstLine="0"/>
        <w:contextualSpacing w:val="0"/>
        <w:rPr>
          <w:rFonts w:eastAsia="Times New Roman" w:cs="Times New Roman"/>
          <w:color w:val="000000"/>
          <w:sz w:val="32"/>
          <w:szCs w:val="32"/>
          <w:lang w:eastAsia="fr-FR"/>
        </w:rPr>
      </w:pPr>
      <w:r w:rsidRPr="0080142F">
        <w:rPr>
          <w:rFonts w:eastAsia="Times New Roman" w:cs="Times New Roman"/>
          <w:color w:val="000000"/>
          <w:sz w:val="32"/>
          <w:szCs w:val="32"/>
          <w:lang w:eastAsia="fr-FR"/>
        </w:rPr>
        <w:t>16h30 – Pause</w:t>
      </w:r>
    </w:p>
    <w:p w14:paraId="1C0656BA" w14:textId="77777777" w:rsidR="0080142F" w:rsidRPr="0080142F" w:rsidRDefault="0080142F" w:rsidP="00CE2F19">
      <w:pPr>
        <w:ind w:firstLine="0"/>
        <w:contextualSpacing w:val="0"/>
        <w:rPr>
          <w:rFonts w:eastAsia="Times New Roman" w:cs="Times New Roman"/>
          <w:color w:val="000000"/>
          <w:sz w:val="32"/>
          <w:szCs w:val="32"/>
          <w:lang w:eastAsia="fr-FR"/>
        </w:rPr>
      </w:pPr>
    </w:p>
    <w:p w14:paraId="501C3F54" w14:textId="4D9DD494" w:rsidR="007F3C51" w:rsidRPr="00D80BED" w:rsidRDefault="0080142F" w:rsidP="00CE2F19">
      <w:pPr>
        <w:ind w:firstLine="0"/>
        <w:contextualSpacing w:val="0"/>
        <w:rPr>
          <w:rFonts w:eastAsia="Times New Roman" w:cs="Times New Roman"/>
          <w:color w:val="000000"/>
          <w:sz w:val="32"/>
          <w:szCs w:val="32"/>
          <w:lang w:eastAsia="fr-FR"/>
        </w:rPr>
      </w:pPr>
      <w:r w:rsidRPr="0080142F">
        <w:rPr>
          <w:rFonts w:eastAsia="Times New Roman" w:cs="Times New Roman"/>
          <w:color w:val="000000"/>
          <w:sz w:val="32"/>
          <w:szCs w:val="32"/>
          <w:lang w:eastAsia="fr-FR"/>
        </w:rPr>
        <w:t xml:space="preserve">16h45 - </w:t>
      </w:r>
      <w:r w:rsidR="00E85F25" w:rsidRPr="0080142F">
        <w:rPr>
          <w:rFonts w:eastAsia="Times New Roman" w:cs="Times New Roman"/>
          <w:color w:val="000000"/>
          <w:sz w:val="32"/>
          <w:szCs w:val="32"/>
          <w:lang w:eastAsia="fr-FR"/>
        </w:rPr>
        <w:t xml:space="preserve">Elena </w:t>
      </w:r>
      <w:proofErr w:type="spellStart"/>
      <w:r w:rsidR="00E85F25" w:rsidRPr="0080142F">
        <w:rPr>
          <w:rFonts w:eastAsia="Times New Roman" w:cs="Times New Roman"/>
          <w:smallCaps/>
          <w:color w:val="000000"/>
          <w:sz w:val="32"/>
          <w:szCs w:val="32"/>
          <w:lang w:eastAsia="fr-FR"/>
        </w:rPr>
        <w:t>Partene</w:t>
      </w:r>
      <w:proofErr w:type="spellEnd"/>
      <w:r w:rsidR="00E85F25" w:rsidRPr="0080142F">
        <w:rPr>
          <w:rFonts w:eastAsia="Times New Roman" w:cs="Times New Roman"/>
          <w:color w:val="000000"/>
          <w:sz w:val="32"/>
          <w:szCs w:val="32"/>
          <w:lang w:eastAsia="fr-FR"/>
        </w:rPr>
        <w:t>, « Imitation et immédiateté »</w:t>
      </w:r>
    </w:p>
    <w:sectPr w:rsidR="007F3C51" w:rsidRPr="00D8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51"/>
    <w:rsid w:val="00073CA6"/>
    <w:rsid w:val="001D1E3F"/>
    <w:rsid w:val="00445756"/>
    <w:rsid w:val="004970DC"/>
    <w:rsid w:val="00684F56"/>
    <w:rsid w:val="00754B38"/>
    <w:rsid w:val="007F3C51"/>
    <w:rsid w:val="0080142F"/>
    <w:rsid w:val="009C75D8"/>
    <w:rsid w:val="00CE2F19"/>
    <w:rsid w:val="00D80BED"/>
    <w:rsid w:val="00E30EFB"/>
    <w:rsid w:val="00E85F25"/>
    <w:rsid w:val="00EE363E"/>
    <w:rsid w:val="00E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307A1"/>
  <w15:docId w15:val="{3244D417-82F4-4AF9-9E2B-77087D4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756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7F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F3C5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F2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F2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CE2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Trinquier</dc:creator>
  <cp:keywords/>
  <dc:description/>
  <cp:lastModifiedBy>Jean-Michel Colas</cp:lastModifiedBy>
  <cp:revision>2</cp:revision>
  <dcterms:created xsi:type="dcterms:W3CDTF">2019-02-05T10:10:00Z</dcterms:created>
  <dcterms:modified xsi:type="dcterms:W3CDTF">2019-02-05T10:10:00Z</dcterms:modified>
</cp:coreProperties>
</file>