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C4" w:rsidRDefault="007C39C4" w:rsidP="007C39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Flavia Morandini</w:t>
      </w:r>
    </w:p>
    <w:p w:rsidR="007C39C4" w:rsidRPr="007C39C4" w:rsidRDefault="007C39C4" w:rsidP="007C3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39C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Publications </w:t>
      </w:r>
    </w:p>
    <w:p w:rsidR="00B55B01" w:rsidRPr="007C39C4" w:rsidRDefault="007C39C4" w:rsidP="00B55B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7C39C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it-IT"/>
        </w:rPr>
        <w:t>Articles dans des revues internationales ou nationales avec Comité de Lecture, répertoriées par l'AERES ou dans les bases de données internationales (ACL)</w:t>
      </w:r>
    </w:p>
    <w:p w:rsidR="007C39C4" w:rsidRPr="007C39C4" w:rsidRDefault="007C39C4" w:rsidP="007C39C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39C4">
        <w:rPr>
          <w:rFonts w:ascii="Times New Roman" w:eastAsia="Times New Roman" w:hAnsi="Times New Roman" w:cs="Times New Roman"/>
          <w:sz w:val="24"/>
          <w:szCs w:val="24"/>
          <w:lang w:eastAsia="it-IT"/>
        </w:rPr>
        <w:t>« "Chimere incomplete": viaggio di iconografie attraverso il Mediterraneo”, in</w:t>
      </w:r>
      <w:r w:rsidRPr="007C39C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Nuovi studi sul bestiario fantastico di età Orientalizzante nella penisola italiana</w:t>
      </w:r>
      <w:r w:rsidRPr="007C39C4">
        <w:rPr>
          <w:rFonts w:ascii="Times New Roman" w:eastAsia="Times New Roman" w:hAnsi="Times New Roman" w:cs="Times New Roman"/>
          <w:sz w:val="24"/>
          <w:szCs w:val="24"/>
          <w:lang w:eastAsia="it-IT"/>
        </w:rPr>
        <w:t>, Quaderni di Aristonothos, n. 5, 2016, Trento, pp. 425-446.</w:t>
      </w:r>
    </w:p>
    <w:p w:rsidR="007C39C4" w:rsidRPr="007C39C4" w:rsidRDefault="007C39C4" w:rsidP="007C39C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  <w:r w:rsidRPr="007C39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Compte rendu à: Nylander, Carl, Börje Blomé, Lars Karlsson, Angela Bizzarro, Giuseppe Tilia, Stefano Tilia and Alessandro Tilia. </w:t>
      </w:r>
      <w:r w:rsidRPr="007C39C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 xml:space="preserve">San </w:t>
      </w:r>
      <w:proofErr w:type="spellStart"/>
      <w:r w:rsidRPr="007C39C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it-IT"/>
        </w:rPr>
        <w:t>Giovenale</w:t>
      </w:r>
      <w:proofErr w:type="spellEnd"/>
      <w:r w:rsidRPr="007C39C4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, vol. 5, fasc. 1: The </w:t>
      </w:r>
      <w:proofErr w:type="spellStart"/>
      <w:r w:rsidRPr="007C39C4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Borgo</w:t>
      </w:r>
      <w:proofErr w:type="spellEnd"/>
      <w:r w:rsidRPr="007C39C4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. Excavating an Etruscan quarter: architecture and stratigraphy. </w:t>
      </w:r>
      <w:proofErr w:type="spellStart"/>
      <w:r w:rsidRPr="007C39C4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Skrifterutgivnaav</w:t>
      </w:r>
      <w:proofErr w:type="spellEnd"/>
      <w:r w:rsidRPr="007C39C4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7C39C4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Svenska</w:t>
      </w:r>
      <w:proofErr w:type="spellEnd"/>
      <w:r w:rsidRPr="007C39C4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7C39C4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Institutet</w:t>
      </w:r>
      <w:proofErr w:type="spellEnd"/>
      <w:r w:rsidRPr="007C39C4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7C39C4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i</w:t>
      </w:r>
      <w:proofErr w:type="spellEnd"/>
      <w:r w:rsidRPr="007C39C4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Rom,4,26:5,1 (Stockholm: </w:t>
      </w:r>
      <w:proofErr w:type="spellStart"/>
      <w:r w:rsidRPr="007C39C4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Svenska</w:t>
      </w:r>
      <w:proofErr w:type="spellEnd"/>
      <w:r w:rsidRPr="007C39C4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</w:t>
      </w:r>
      <w:proofErr w:type="spellStart"/>
      <w:r w:rsidRPr="007C39C4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Institutet</w:t>
      </w:r>
      <w:proofErr w:type="spellEnd"/>
      <w:r w:rsidRPr="007C39C4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I Rom, 2013), Bryn </w:t>
      </w:r>
      <w:proofErr w:type="spellStart"/>
      <w:r w:rsidRPr="007C39C4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>Mawr</w:t>
      </w:r>
      <w:proofErr w:type="spellEnd"/>
      <w:r w:rsidRPr="007C39C4"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  <w:t xml:space="preserve"> Review, 2014</w:t>
      </w:r>
    </w:p>
    <w:p w:rsidR="007C39C4" w:rsidRPr="007C39C4" w:rsidRDefault="007C39C4" w:rsidP="007C39C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39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Compte rendu à: Ghini, Giuseppina (a cura di): </w:t>
      </w:r>
      <w:r w:rsidRPr="007C39C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Lazio e Sabina</w:t>
      </w:r>
      <w:r w:rsidRPr="007C39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7. Atti del Convegno. Settimo Incontro di Studi sul Lazio e la Sabina, Roma, 9-11 marzo 2010 (Edizioni Quasar, Roma 2011), Histara, les comptes rendus, Ecole Pratique des Hautes Etudes – Sorbonne, 2014 (http://histara.sorbonne.fr/cr.php? cr=1446</w:t>
      </w:r>
    </w:p>
    <w:p w:rsidR="007C39C4" w:rsidRPr="007C39C4" w:rsidRDefault="007C39C4" w:rsidP="007C39C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39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«Il deposito votivo di Colle Arsiccio: nuovi dati e considerazioni», in </w:t>
      </w:r>
      <w:r w:rsidRPr="007C39C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Gli ultimi nati in casa: riti,</w:t>
      </w:r>
      <w:r w:rsidRPr="007C39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C39C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credenze e saperi millenari</w:t>
      </w:r>
      <w:r w:rsidRPr="007C39C4">
        <w:rPr>
          <w:rFonts w:ascii="Times New Roman" w:eastAsia="Times New Roman" w:hAnsi="Times New Roman" w:cs="Times New Roman"/>
          <w:sz w:val="24"/>
          <w:szCs w:val="24"/>
          <w:lang w:eastAsia="it-IT"/>
        </w:rPr>
        <w:t>, a cura di G. Chiodini, Perugia, 2014, pp. 144-148</w:t>
      </w:r>
    </w:p>
    <w:p w:rsidR="007C39C4" w:rsidRPr="007C39C4" w:rsidRDefault="007C39C4" w:rsidP="007C39C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39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«Leoni-Capri: qualche annotazione sulla stele felsinea nr. 82», in </w:t>
      </w:r>
      <w:r w:rsidRPr="007C39C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Il Bestiario fantastico di età orientalizzante nella Penisola Italiana</w:t>
      </w:r>
      <w:r w:rsidRPr="007C39C4">
        <w:rPr>
          <w:rFonts w:ascii="Times New Roman" w:eastAsia="Times New Roman" w:hAnsi="Times New Roman" w:cs="Times New Roman"/>
          <w:sz w:val="24"/>
          <w:szCs w:val="24"/>
          <w:lang w:eastAsia="it-IT"/>
        </w:rPr>
        <w:t>, Aristonothos. Scritti per il Mediterraneo antico. Quaderni 1, a cura di M.C. Biella, E. Giovanelli, L. Perego,Trento 2012, pp. 505-521</w:t>
      </w:r>
    </w:p>
    <w:p w:rsidR="007C39C4" w:rsidRPr="007C39C4" w:rsidRDefault="007C39C4" w:rsidP="007C39C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39C4">
        <w:rPr>
          <w:rFonts w:ascii="Times New Roman" w:eastAsia="Times New Roman" w:hAnsi="Times New Roman" w:cs="Times New Roman"/>
          <w:sz w:val="24"/>
          <w:szCs w:val="24"/>
          <w:lang w:eastAsia="it-IT"/>
        </w:rPr>
        <w:t> «Ager Perusinus, località Colle Arsiccio di Magione», in</w:t>
      </w:r>
      <w:r w:rsidRPr="007C39C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Studi Etruschi</w:t>
      </w:r>
      <w:r w:rsidRPr="007C39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LXXIV (2011), pp. 277-278</w:t>
      </w:r>
    </w:p>
    <w:p w:rsidR="007C39C4" w:rsidRPr="007C39C4" w:rsidRDefault="007C39C4" w:rsidP="007C39C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39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«All’origine della comunicazione musicale in Etruria», in </w:t>
      </w:r>
      <w:r w:rsidRPr="007C39C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Comunicazione e linguaggi</w:t>
      </w:r>
      <w:r w:rsidRPr="007C39C4">
        <w:rPr>
          <w:rFonts w:ascii="Times New Roman" w:eastAsia="Times New Roman" w:hAnsi="Times New Roman" w:cs="Times New Roman"/>
          <w:sz w:val="24"/>
          <w:szCs w:val="24"/>
          <w:lang w:eastAsia="it-IT"/>
        </w:rPr>
        <w:t>, Università Ca' Foscari di Venezia. Contributi della Scuola di Dottorato in Scienze Umanistiche. Indirizzo in Storia antica e Archeologia, a cura di C. Antonetti, G. Masaro, L.Toniolo, Padova 2011, pp. 135-158</w:t>
      </w:r>
    </w:p>
    <w:p w:rsidR="007C39C4" w:rsidRPr="007C39C4" w:rsidRDefault="007C39C4" w:rsidP="007C39C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39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«Le fattorie arcaiche di Pian d’Alma (Scarlino–GR) e Marsiliana d’Albegna (Manciano–GR): modello “urbano” esportato in campagna o modello “extra-urbano” radicato nella tradizione?», </w:t>
      </w:r>
      <w:r w:rsidRPr="007C39C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La città</w:t>
      </w:r>
      <w:r w:rsidRPr="007C39C4">
        <w:rPr>
          <w:rFonts w:ascii="Times New Roman" w:eastAsia="Times New Roman" w:hAnsi="Times New Roman" w:cs="Times New Roman"/>
          <w:sz w:val="24"/>
          <w:szCs w:val="24"/>
          <w:lang w:eastAsia="it-IT"/>
        </w:rPr>
        <w:t>, Università Ca' Foscari di Venezia. Contributi della Scuola di Dottorato in Scienze Umanistiche. Indirizzo in Storia antica e Archeologia, a cura di A. Ellero, F. Luciani,A. Zaccaria Ruggiu, Padova 2011, pp. 79-100</w:t>
      </w:r>
    </w:p>
    <w:p w:rsidR="007C39C4" w:rsidRPr="007C39C4" w:rsidRDefault="007C39C4" w:rsidP="007C39C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39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Compte rendu à:V. Vincenti, “La Tomba Bruschi di Tarquinia”, Materiali del Museo Archeologico Nazionale di Tarquinia, XVII; Roma, Giorgio Bretschneider Editore 2009, </w:t>
      </w:r>
      <w:r w:rsidRPr="007C39C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Rivista di Archeologia</w:t>
      </w:r>
      <w:r w:rsidRPr="007C39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XXXIV, 2010, pp. 189-191</w:t>
      </w:r>
    </w:p>
    <w:p w:rsidR="007C39C4" w:rsidRPr="007C39C4" w:rsidRDefault="007C39C4" w:rsidP="007C39C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39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Compte rendu à: G.Camporeale, G.Firpo (a cura di), “Arezzo nell’Antichità”, Accademia Petrarca di Lettere Arti e Scienze – Arezzo, Roma, Giorgio Bretschneider Editore 2009, </w:t>
      </w:r>
      <w:r w:rsidRPr="007C39C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Rivista di Archeologia</w:t>
      </w:r>
      <w:r w:rsidRPr="007C39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XXXIV, 2010, pp. 186-189</w:t>
      </w:r>
    </w:p>
    <w:p w:rsidR="007C39C4" w:rsidRPr="007C39C4" w:rsidRDefault="007C39C4" w:rsidP="007C39C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39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Compte rendu à: G. Cifani, “Architettura romana arcaica. Edilizia e società tra Monarchia e Repubblica”, Roma, 2008”, </w:t>
      </w:r>
      <w:r w:rsidRPr="007C39C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Rivista di Archeologia</w:t>
      </w:r>
      <w:r w:rsidRPr="007C39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XXXII-XXXIII (2008-2009), pp. 171-174</w:t>
      </w:r>
    </w:p>
    <w:p w:rsidR="007C39C4" w:rsidRPr="007C39C4" w:rsidRDefault="007C39C4" w:rsidP="007C39C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39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Compte rendu à: P. Aureli, M.A. De Lucia ,S. Del Lungo, “Orte (Viterbo) e il suo territorio. Scavi e ricerche in Etruria Meridionale fra Antichità e Medioevo”, BAR International Series 1545, Notebooks on Medieval Topography, 7, Oxford, 2006”, in </w:t>
      </w:r>
      <w:r w:rsidRPr="007C39C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Rivista di Archeologia</w:t>
      </w:r>
      <w:r w:rsidRPr="007C39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XXXII-XXXIII (2008-2009), pp.186-188</w:t>
      </w:r>
    </w:p>
    <w:p w:rsidR="007C39C4" w:rsidRPr="007C39C4" w:rsidRDefault="007C39C4" w:rsidP="007C39C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39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Compte rendu à: R. Panvini, L. Sole, “L’acropoli di Gela. Stipi, depositi o scarichi”, Roma, 2005, in </w:t>
      </w:r>
      <w:r w:rsidRPr="007C39C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Rivista di Archeologia</w:t>
      </w:r>
      <w:r w:rsidRPr="007C39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XXXI, 2007, pp. 239-240</w:t>
      </w:r>
    </w:p>
    <w:p w:rsidR="007C39C4" w:rsidRPr="007C39C4" w:rsidRDefault="007C39C4" w:rsidP="007C39C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39C4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lastRenderedPageBreak/>
        <w:t xml:space="preserve">Compte rendu à: L.A. </w:t>
      </w:r>
      <w:proofErr w:type="spellStart"/>
      <w:r w:rsidRPr="007C39C4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Scatozza</w:t>
      </w:r>
      <w:proofErr w:type="spellEnd"/>
      <w:r w:rsidRPr="007C39C4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7C39C4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Höricht</w:t>
      </w:r>
      <w:proofErr w:type="spellEnd"/>
      <w:r w:rsidRPr="007C39C4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, “</w:t>
      </w:r>
      <w:proofErr w:type="spellStart"/>
      <w:r w:rsidRPr="007C39C4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Pithecusa</w:t>
      </w:r>
      <w:proofErr w:type="spellEnd"/>
      <w:r w:rsidRPr="007C39C4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. </w:t>
      </w:r>
      <w:r w:rsidRPr="007C39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Materiali votivi da Monte Vico e dall”area di Santa Restituta”, Roma, 2007, in </w:t>
      </w:r>
      <w:r w:rsidRPr="007C39C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Rivista di Archeologia</w:t>
      </w:r>
      <w:r w:rsidRPr="007C39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XXXI, pp. 241-243</w:t>
      </w:r>
    </w:p>
    <w:p w:rsidR="007C39C4" w:rsidRDefault="007C39C4" w:rsidP="007C39C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39C4">
        <w:rPr>
          <w:rFonts w:ascii="Times New Roman" w:eastAsia="Times New Roman" w:hAnsi="Times New Roman" w:cs="Times New Roman"/>
          <w:sz w:val="24"/>
          <w:szCs w:val="24"/>
          <w:lang w:eastAsia="it-IT"/>
        </w:rPr>
        <w:t>«Una testimonianza di un culto mitriaco a Colle Arsiccio di Magione (Pg)», in</w:t>
      </w:r>
      <w:r w:rsidRPr="007C39C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Rivista di Archeologia</w:t>
      </w:r>
      <w:r w:rsidRPr="007C39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XXX (2006), pp. 77-91</w:t>
      </w:r>
    </w:p>
    <w:p w:rsidR="007C39C4" w:rsidRPr="007C39C4" w:rsidRDefault="007C39C4" w:rsidP="007C39C4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C39C4" w:rsidRPr="007C39C4" w:rsidRDefault="007C39C4" w:rsidP="007C39C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7C39C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it-IT"/>
        </w:rPr>
        <w:t>Actes de colloque international publiés (ACTI)</w:t>
      </w:r>
    </w:p>
    <w:p w:rsidR="007C39C4" w:rsidRPr="007C39C4" w:rsidRDefault="007C39C4" w:rsidP="007C39C4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39C4">
        <w:rPr>
          <w:rFonts w:ascii="Times New Roman" w:eastAsia="Times New Roman" w:hAnsi="Times New Roman" w:cs="Times New Roman"/>
          <w:sz w:val="24"/>
          <w:szCs w:val="24"/>
          <w:lang w:eastAsia="it-IT"/>
        </w:rPr>
        <w:t>Presentation du poster "D. Cottica, E. Cappelletto,F. Morandini, A. Sanavia, «Ceramiche fini di produzione pompeiana: i dati dal recupero e studio dei materiali dei saggi Impianto Elettrico 1980-81», FECISTI CRETARIA. Produzione E Circolazione Ceramica A Pompei: Stato Degli Studi E Prospettive Di Ricerca (Pompei, Auditorium degli Scavi, 17-18 giugno 2016)</w:t>
      </w:r>
    </w:p>
    <w:p w:rsidR="007C39C4" w:rsidRPr="007C39C4" w:rsidRDefault="007C39C4" w:rsidP="007C39C4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7C39C4">
        <w:rPr>
          <w:rFonts w:ascii="Times New Roman" w:eastAsia="Times New Roman" w:hAnsi="Times New Roman" w:cs="Times New Roman"/>
          <w:b/>
          <w:bCs/>
          <w:lang w:eastAsia="it-IT"/>
        </w:rPr>
        <w:t xml:space="preserve">Communications </w:t>
      </w:r>
    </w:p>
    <w:p w:rsidR="007C39C4" w:rsidRPr="007C39C4" w:rsidRDefault="007C39C4" w:rsidP="007C39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7C39C4">
        <w:rPr>
          <w:rFonts w:ascii="Times New Roman" w:eastAsia="Times New Roman" w:hAnsi="Times New Roman" w:cs="Times New Roman"/>
          <w:lang w:eastAsia="it-IT"/>
        </w:rPr>
        <w:t>Colloques</w:t>
      </w:r>
    </w:p>
    <w:p w:rsidR="007C39C4" w:rsidRPr="007C39C4" w:rsidRDefault="007C39C4" w:rsidP="007C39C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val="fr-FR" w:eastAsia="it-IT"/>
        </w:rPr>
      </w:pPr>
      <w:r w:rsidRPr="00D07825">
        <w:rPr>
          <w:rFonts w:ascii="Times New Roman" w:eastAsia="Times New Roman" w:hAnsi="Times New Roman" w:cs="Times New Roman"/>
          <w:b/>
          <w:bCs/>
          <w:lang w:val="fr-FR" w:eastAsia="it-IT"/>
        </w:rPr>
        <w:t>2016</w:t>
      </w:r>
      <w:r w:rsidRPr="007C39C4">
        <w:rPr>
          <w:rFonts w:ascii="Times New Roman" w:eastAsia="Times New Roman" w:hAnsi="Times New Roman" w:cs="Times New Roman"/>
          <w:lang w:val="fr-FR" w:eastAsia="it-IT"/>
        </w:rPr>
        <w:t xml:space="preserve"> Varese (Musée "L. </w:t>
      </w:r>
      <w:proofErr w:type="spellStart"/>
      <w:r w:rsidRPr="007C39C4">
        <w:rPr>
          <w:rFonts w:ascii="Times New Roman" w:eastAsia="Times New Roman" w:hAnsi="Times New Roman" w:cs="Times New Roman"/>
          <w:lang w:val="fr-FR" w:eastAsia="it-IT"/>
        </w:rPr>
        <w:t>Pogliaghi</w:t>
      </w:r>
      <w:proofErr w:type="spellEnd"/>
      <w:r w:rsidRPr="007C39C4">
        <w:rPr>
          <w:rFonts w:ascii="Times New Roman" w:eastAsia="Times New Roman" w:hAnsi="Times New Roman" w:cs="Times New Roman"/>
          <w:lang w:val="fr-FR" w:eastAsia="it-IT"/>
        </w:rPr>
        <w:t xml:space="preserve">"): "Les </w:t>
      </w:r>
      <w:r w:rsidRPr="00D07825">
        <w:rPr>
          <w:rFonts w:ascii="Times New Roman" w:eastAsia="Times New Roman" w:hAnsi="Times New Roman" w:cs="Times New Roman"/>
          <w:lang w:val="fr-FR" w:eastAsia="it-IT"/>
        </w:rPr>
        <w:t>matériels</w:t>
      </w:r>
      <w:r w:rsidRPr="007C39C4">
        <w:rPr>
          <w:rFonts w:ascii="Times New Roman" w:eastAsia="Times New Roman" w:hAnsi="Times New Roman" w:cs="Times New Roman"/>
          <w:lang w:val="fr-FR" w:eastAsia="it-IT"/>
        </w:rPr>
        <w:t xml:space="preserve"> de l'époque classique: la collection étrusque"</w:t>
      </w:r>
    </w:p>
    <w:p w:rsidR="007C39C4" w:rsidRPr="007C39C4" w:rsidRDefault="007C39C4" w:rsidP="007C39C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val="fr-FR" w:eastAsia="it-IT"/>
        </w:rPr>
      </w:pPr>
      <w:r w:rsidRPr="00D07825">
        <w:rPr>
          <w:rFonts w:ascii="Times New Roman" w:eastAsia="Times New Roman" w:hAnsi="Times New Roman" w:cs="Times New Roman"/>
          <w:b/>
          <w:bCs/>
          <w:lang w:val="fr-FR" w:eastAsia="it-IT"/>
        </w:rPr>
        <w:t>2014</w:t>
      </w:r>
      <w:r w:rsidRPr="007C39C4">
        <w:rPr>
          <w:rFonts w:ascii="Times New Roman" w:eastAsia="Times New Roman" w:hAnsi="Times New Roman" w:cs="Times New Roman"/>
          <w:lang w:val="fr-FR" w:eastAsia="it-IT"/>
        </w:rPr>
        <w:t xml:space="preserve"> Rome (British </w:t>
      </w:r>
      <w:proofErr w:type="spellStart"/>
      <w:r w:rsidRPr="007C39C4">
        <w:rPr>
          <w:rFonts w:ascii="Times New Roman" w:eastAsia="Times New Roman" w:hAnsi="Times New Roman" w:cs="Times New Roman"/>
          <w:lang w:val="fr-FR" w:eastAsia="it-IT"/>
        </w:rPr>
        <w:t>School</w:t>
      </w:r>
      <w:proofErr w:type="spellEnd"/>
      <w:r w:rsidRPr="007C39C4">
        <w:rPr>
          <w:rFonts w:ascii="Times New Roman" w:eastAsia="Times New Roman" w:hAnsi="Times New Roman" w:cs="Times New Roman"/>
          <w:lang w:val="fr-FR" w:eastAsia="it-IT"/>
        </w:rPr>
        <w:t xml:space="preserve"> at Rome): "Chimères incomplètes en Etrurie: les lion-serpents" </w:t>
      </w:r>
      <w:r w:rsidRPr="00D07825">
        <w:rPr>
          <w:rFonts w:ascii="Times New Roman" w:eastAsia="Times New Roman" w:hAnsi="Times New Roman" w:cs="Times New Roman"/>
          <w:lang w:val="fr-FR" w:eastAsia="it-IT"/>
        </w:rPr>
        <w:t>Le bestiaire fantastique orientalisant dans la péninsule italienne</w:t>
      </w:r>
    </w:p>
    <w:p w:rsidR="007C39C4" w:rsidRPr="007C39C4" w:rsidRDefault="007C39C4" w:rsidP="007C39C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val="fr-FR" w:eastAsia="it-IT"/>
        </w:rPr>
      </w:pPr>
      <w:r w:rsidRPr="00D07825">
        <w:rPr>
          <w:rFonts w:ascii="Times New Roman" w:eastAsia="Times New Roman" w:hAnsi="Times New Roman" w:cs="Times New Roman"/>
          <w:b/>
          <w:bCs/>
          <w:lang w:val="fr-FR" w:eastAsia="it-IT"/>
        </w:rPr>
        <w:t>2010</w:t>
      </w:r>
      <w:r w:rsidRPr="00D07825">
        <w:rPr>
          <w:rFonts w:ascii="Times New Roman" w:eastAsia="Times New Roman" w:hAnsi="Times New Roman" w:cs="Times New Roman"/>
          <w:lang w:val="fr-FR" w:eastAsia="it-IT"/>
        </w:rPr>
        <w:t xml:space="preserve"> Venise (Université Ca' Foscari): "A </w:t>
      </w:r>
      <w:proofErr w:type="gramStart"/>
      <w:r w:rsidRPr="00D07825">
        <w:rPr>
          <w:rFonts w:ascii="Times New Roman" w:eastAsia="Times New Roman" w:hAnsi="Times New Roman" w:cs="Times New Roman"/>
          <w:lang w:val="fr-FR" w:eastAsia="it-IT"/>
        </w:rPr>
        <w:t>l'origine</w:t>
      </w:r>
      <w:proofErr w:type="gramEnd"/>
      <w:r w:rsidRPr="00D07825">
        <w:rPr>
          <w:rFonts w:ascii="Times New Roman" w:eastAsia="Times New Roman" w:hAnsi="Times New Roman" w:cs="Times New Roman"/>
          <w:lang w:val="fr-FR" w:eastAsia="it-IT"/>
        </w:rPr>
        <w:t xml:space="preserve"> de la communication musicale en Etrurie" </w:t>
      </w:r>
    </w:p>
    <w:p w:rsidR="007C39C4" w:rsidRPr="007C39C4" w:rsidRDefault="007C39C4" w:rsidP="007C39C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val="fr-FR" w:eastAsia="it-IT"/>
        </w:rPr>
      </w:pPr>
      <w:r w:rsidRPr="00D07825">
        <w:rPr>
          <w:rFonts w:ascii="Times New Roman" w:eastAsia="Times New Roman" w:hAnsi="Times New Roman" w:cs="Times New Roman"/>
          <w:b/>
          <w:bCs/>
          <w:lang w:val="fr-FR" w:eastAsia="it-IT"/>
        </w:rPr>
        <w:t>2009</w:t>
      </w:r>
    </w:p>
    <w:p w:rsidR="007C39C4" w:rsidRPr="007C39C4" w:rsidRDefault="007C39C4" w:rsidP="007C39C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val="fr-FR" w:eastAsia="it-IT"/>
        </w:rPr>
      </w:pPr>
      <w:r w:rsidRPr="00D07825">
        <w:rPr>
          <w:rFonts w:ascii="Times New Roman" w:eastAsia="Times New Roman" w:hAnsi="Times New Roman" w:cs="Times New Roman"/>
          <w:lang w:val="fr-FR" w:eastAsia="it-IT"/>
        </w:rPr>
        <w:t>1) Venise (Université Ca' Foscari)</w:t>
      </w:r>
      <w:r w:rsidRPr="007C39C4">
        <w:rPr>
          <w:rFonts w:ascii="Times New Roman" w:eastAsia="Times New Roman" w:hAnsi="Times New Roman" w:cs="Times New Roman"/>
          <w:lang w:val="fr-FR" w:eastAsia="it-IT"/>
        </w:rPr>
        <w:t xml:space="preserve">: </w:t>
      </w:r>
      <w:r w:rsidRPr="00D07825">
        <w:rPr>
          <w:rFonts w:ascii="Times New Roman" w:eastAsia="Times New Roman" w:hAnsi="Times New Roman" w:cs="Times New Roman"/>
          <w:lang w:val="fr-FR" w:eastAsia="it-IT"/>
        </w:rPr>
        <w:t xml:space="preserve">"Les fermes étrusques </w:t>
      </w:r>
      <w:proofErr w:type="spellStart"/>
      <w:r w:rsidRPr="00D07825">
        <w:rPr>
          <w:rFonts w:ascii="Times New Roman" w:eastAsia="Times New Roman" w:hAnsi="Times New Roman" w:cs="Times New Roman"/>
          <w:lang w:val="fr-FR" w:eastAsia="it-IT"/>
        </w:rPr>
        <w:t>archaiques</w:t>
      </w:r>
      <w:proofErr w:type="spellEnd"/>
      <w:r w:rsidRPr="00D07825">
        <w:rPr>
          <w:rFonts w:ascii="Times New Roman" w:eastAsia="Times New Roman" w:hAnsi="Times New Roman" w:cs="Times New Roman"/>
          <w:lang w:val="fr-FR" w:eastAsia="it-IT"/>
        </w:rPr>
        <w:t xml:space="preserve"> de Pian d’Alma (</w:t>
      </w:r>
      <w:proofErr w:type="spellStart"/>
      <w:r w:rsidRPr="00D07825">
        <w:rPr>
          <w:rFonts w:ascii="Times New Roman" w:eastAsia="Times New Roman" w:hAnsi="Times New Roman" w:cs="Times New Roman"/>
          <w:lang w:val="fr-FR" w:eastAsia="it-IT"/>
        </w:rPr>
        <w:t>Scarlino</w:t>
      </w:r>
      <w:proofErr w:type="spellEnd"/>
      <w:r w:rsidRPr="00D07825">
        <w:rPr>
          <w:rFonts w:ascii="Times New Roman" w:eastAsia="Times New Roman" w:hAnsi="Times New Roman" w:cs="Times New Roman"/>
          <w:lang w:val="fr-FR" w:eastAsia="it-IT"/>
        </w:rPr>
        <w:t xml:space="preserve"> –GR) et </w:t>
      </w:r>
      <w:proofErr w:type="spellStart"/>
      <w:r w:rsidRPr="00D07825">
        <w:rPr>
          <w:rFonts w:ascii="Times New Roman" w:eastAsia="Times New Roman" w:hAnsi="Times New Roman" w:cs="Times New Roman"/>
          <w:lang w:val="fr-FR" w:eastAsia="it-IT"/>
        </w:rPr>
        <w:t>Marsiliana</w:t>
      </w:r>
      <w:proofErr w:type="spellEnd"/>
      <w:r w:rsidRPr="00D07825">
        <w:rPr>
          <w:rFonts w:ascii="Times New Roman" w:eastAsia="Times New Roman" w:hAnsi="Times New Roman" w:cs="Times New Roman"/>
          <w:lang w:val="fr-FR" w:eastAsia="it-IT"/>
        </w:rPr>
        <w:t xml:space="preserve"> d’</w:t>
      </w:r>
      <w:proofErr w:type="spellStart"/>
      <w:r w:rsidRPr="00D07825">
        <w:rPr>
          <w:rFonts w:ascii="Times New Roman" w:eastAsia="Times New Roman" w:hAnsi="Times New Roman" w:cs="Times New Roman"/>
          <w:lang w:val="fr-FR" w:eastAsia="it-IT"/>
        </w:rPr>
        <w:t>Albegna</w:t>
      </w:r>
      <w:proofErr w:type="spellEnd"/>
      <w:r w:rsidRPr="00D07825">
        <w:rPr>
          <w:rFonts w:ascii="Times New Roman" w:eastAsia="Times New Roman" w:hAnsi="Times New Roman" w:cs="Times New Roman"/>
          <w:lang w:val="fr-FR" w:eastAsia="it-IT"/>
        </w:rPr>
        <w:t xml:space="preserve"> (</w:t>
      </w:r>
      <w:proofErr w:type="spellStart"/>
      <w:r w:rsidRPr="00D07825">
        <w:rPr>
          <w:rFonts w:ascii="Times New Roman" w:eastAsia="Times New Roman" w:hAnsi="Times New Roman" w:cs="Times New Roman"/>
          <w:lang w:val="fr-FR" w:eastAsia="it-IT"/>
        </w:rPr>
        <w:t>Manciano</w:t>
      </w:r>
      <w:proofErr w:type="spellEnd"/>
      <w:r w:rsidRPr="00D07825">
        <w:rPr>
          <w:rFonts w:ascii="Times New Roman" w:eastAsia="Times New Roman" w:hAnsi="Times New Roman" w:cs="Times New Roman"/>
          <w:lang w:val="fr-FR" w:eastAsia="it-IT"/>
        </w:rPr>
        <w:t xml:space="preserve"> – GR)" </w:t>
      </w:r>
    </w:p>
    <w:p w:rsidR="007C39C4" w:rsidRPr="007C39C4" w:rsidRDefault="007C39C4" w:rsidP="007C39C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val="en-GB" w:eastAsia="it-IT"/>
        </w:rPr>
      </w:pPr>
      <w:r w:rsidRPr="00D07825">
        <w:rPr>
          <w:rFonts w:ascii="Times New Roman" w:eastAsia="Times New Roman" w:hAnsi="Times New Roman" w:cs="Times New Roman"/>
          <w:lang w:val="en-GB" w:eastAsia="it-IT"/>
        </w:rPr>
        <w:t xml:space="preserve">2) </w:t>
      </w:r>
      <w:proofErr w:type="spellStart"/>
      <w:r w:rsidRPr="00D07825">
        <w:rPr>
          <w:rFonts w:ascii="Times New Roman" w:eastAsia="Times New Roman" w:hAnsi="Times New Roman" w:cs="Times New Roman"/>
          <w:lang w:val="en-GB" w:eastAsia="it-IT"/>
        </w:rPr>
        <w:t>Verone</w:t>
      </w:r>
      <w:proofErr w:type="spellEnd"/>
      <w:r w:rsidRPr="00D07825">
        <w:rPr>
          <w:rFonts w:ascii="Times New Roman" w:eastAsia="Times New Roman" w:hAnsi="Times New Roman" w:cs="Times New Roman"/>
          <w:lang w:val="en-GB" w:eastAsia="it-IT"/>
        </w:rPr>
        <w:t xml:space="preserve"> (Riva del </w:t>
      </w:r>
      <w:proofErr w:type="spellStart"/>
      <w:r w:rsidRPr="00D07825">
        <w:rPr>
          <w:rFonts w:ascii="Times New Roman" w:eastAsia="Times New Roman" w:hAnsi="Times New Roman" w:cs="Times New Roman"/>
          <w:lang w:val="en-GB" w:eastAsia="it-IT"/>
        </w:rPr>
        <w:t>garda</w:t>
      </w:r>
      <w:proofErr w:type="spellEnd"/>
      <w:r w:rsidRPr="00D07825">
        <w:rPr>
          <w:rFonts w:ascii="Times New Roman" w:eastAsia="Times New Roman" w:hAnsi="Times New Roman" w:cs="Times New Roman"/>
          <w:lang w:val="en-GB" w:eastAsia="it-IT"/>
        </w:rPr>
        <w:t xml:space="preserve">) - XV Annual Meeting of the European Association of </w:t>
      </w:r>
      <w:proofErr w:type="gramStart"/>
      <w:r w:rsidRPr="00D07825">
        <w:rPr>
          <w:rFonts w:ascii="Times New Roman" w:eastAsia="Times New Roman" w:hAnsi="Times New Roman" w:cs="Times New Roman"/>
          <w:lang w:val="en-GB" w:eastAsia="it-IT"/>
        </w:rPr>
        <w:t>Archaeologists :</w:t>
      </w:r>
      <w:proofErr w:type="gramEnd"/>
      <w:r w:rsidRPr="00D07825">
        <w:rPr>
          <w:rFonts w:ascii="Times New Roman" w:eastAsia="Times New Roman" w:hAnsi="Times New Roman" w:cs="Times New Roman"/>
          <w:lang w:val="en-GB" w:eastAsia="it-IT"/>
        </w:rPr>
        <w:t xml:space="preserve"> “Early sounds from Etruria: musical scenery between the Villanovan (900-720 B.C.) and the</w:t>
      </w:r>
      <w:r w:rsidRPr="007C39C4">
        <w:rPr>
          <w:rFonts w:ascii="Times New Roman" w:eastAsia="Times New Roman" w:hAnsi="Times New Roman" w:cs="Times New Roman"/>
          <w:lang w:val="en-GB" w:eastAsia="it-IT"/>
        </w:rPr>
        <w:t xml:space="preserve"> Orientalizing(720-580B.C.)ages”</w:t>
      </w:r>
    </w:p>
    <w:p w:rsidR="007C39C4" w:rsidRPr="007C39C4" w:rsidRDefault="007C39C4" w:rsidP="007C39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it-IT"/>
        </w:rPr>
      </w:pPr>
      <w:r w:rsidRPr="00D07825">
        <w:rPr>
          <w:rFonts w:ascii="Times New Roman" w:eastAsia="Times New Roman" w:hAnsi="Times New Roman" w:cs="Times New Roman"/>
          <w:lang w:eastAsia="it-IT"/>
        </w:rPr>
        <w:t>Conference</w:t>
      </w:r>
      <w:r w:rsidR="00D07825" w:rsidRPr="00D07825">
        <w:rPr>
          <w:rFonts w:ascii="Times New Roman" w:eastAsia="Times New Roman" w:hAnsi="Times New Roman" w:cs="Times New Roman"/>
          <w:lang w:eastAsia="it-IT"/>
        </w:rPr>
        <w:t>s</w:t>
      </w:r>
    </w:p>
    <w:p w:rsidR="007C39C4" w:rsidRPr="007C39C4" w:rsidRDefault="007C39C4" w:rsidP="007C39C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val="fr-FR" w:eastAsia="it-IT"/>
        </w:rPr>
      </w:pPr>
      <w:r w:rsidRPr="00D07825">
        <w:rPr>
          <w:rFonts w:ascii="Times New Roman" w:eastAsia="Times New Roman" w:hAnsi="Times New Roman" w:cs="Times New Roman"/>
          <w:b/>
          <w:bCs/>
          <w:lang w:val="fr-FR" w:eastAsia="it-IT"/>
        </w:rPr>
        <w:t>2015</w:t>
      </w:r>
      <w:r w:rsidRPr="007C39C4">
        <w:rPr>
          <w:rFonts w:ascii="Times New Roman" w:eastAsia="Times New Roman" w:hAnsi="Times New Roman" w:cs="Times New Roman"/>
          <w:lang w:val="fr-FR" w:eastAsia="it-IT"/>
        </w:rPr>
        <w:t xml:space="preserve"> Varese (Musée "L. </w:t>
      </w:r>
      <w:proofErr w:type="spellStart"/>
      <w:r w:rsidRPr="007C39C4">
        <w:rPr>
          <w:rFonts w:ascii="Times New Roman" w:eastAsia="Times New Roman" w:hAnsi="Times New Roman" w:cs="Times New Roman"/>
          <w:lang w:val="fr-FR" w:eastAsia="it-IT"/>
        </w:rPr>
        <w:t>Pogliaghi</w:t>
      </w:r>
      <w:proofErr w:type="spellEnd"/>
      <w:r w:rsidRPr="007C39C4">
        <w:rPr>
          <w:rFonts w:ascii="Times New Roman" w:eastAsia="Times New Roman" w:hAnsi="Times New Roman" w:cs="Times New Roman"/>
          <w:lang w:val="fr-FR" w:eastAsia="it-IT"/>
        </w:rPr>
        <w:t>"): "La collection grecque: les céramiques corinthiennes et attiques"</w:t>
      </w:r>
    </w:p>
    <w:p w:rsidR="007C39C4" w:rsidRPr="007C39C4" w:rsidRDefault="007C39C4" w:rsidP="007C39C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val="fr-FR" w:eastAsia="it-IT"/>
        </w:rPr>
      </w:pPr>
      <w:r w:rsidRPr="00D07825">
        <w:rPr>
          <w:rFonts w:ascii="Times New Roman" w:eastAsia="Times New Roman" w:hAnsi="Times New Roman" w:cs="Times New Roman"/>
          <w:b/>
          <w:bCs/>
          <w:lang w:val="fr-FR" w:eastAsia="it-IT"/>
        </w:rPr>
        <w:t>2013</w:t>
      </w:r>
      <w:r w:rsidRPr="007C39C4">
        <w:rPr>
          <w:rFonts w:ascii="Times New Roman" w:eastAsia="Times New Roman" w:hAnsi="Times New Roman" w:cs="Times New Roman"/>
          <w:lang w:val="fr-FR" w:eastAsia="it-IT"/>
        </w:rPr>
        <w:t xml:space="preserve"> Paris (Ecole Normale Supérieure): </w:t>
      </w:r>
      <w:r w:rsidRPr="00D07825">
        <w:rPr>
          <w:rFonts w:ascii="Times New Roman" w:eastAsia="Times New Roman" w:hAnsi="Times New Roman" w:cs="Times New Roman"/>
          <w:lang w:val="fr-FR" w:eastAsia="it-IT"/>
        </w:rPr>
        <w:t xml:space="preserve">“The </w:t>
      </w:r>
      <w:proofErr w:type="spellStart"/>
      <w:r w:rsidRPr="00D07825">
        <w:rPr>
          <w:rFonts w:ascii="Times New Roman" w:eastAsia="Times New Roman" w:hAnsi="Times New Roman" w:cs="Times New Roman"/>
          <w:lang w:val="fr-FR" w:eastAsia="it-IT"/>
        </w:rPr>
        <w:t>Etruscan</w:t>
      </w:r>
      <w:proofErr w:type="spellEnd"/>
      <w:r w:rsidRPr="00D07825">
        <w:rPr>
          <w:rFonts w:ascii="Times New Roman" w:eastAsia="Times New Roman" w:hAnsi="Times New Roman" w:cs="Times New Roman"/>
          <w:lang w:val="fr-FR" w:eastAsia="it-IT"/>
        </w:rPr>
        <w:t xml:space="preserve"> Lion”. L'iconographie du lion en Etrurie: transferts des </w:t>
      </w:r>
      <w:proofErr w:type="spellStart"/>
      <w:r w:rsidRPr="00D07825">
        <w:rPr>
          <w:rFonts w:ascii="Times New Roman" w:eastAsia="Times New Roman" w:hAnsi="Times New Roman" w:cs="Times New Roman"/>
          <w:lang w:val="fr-FR" w:eastAsia="it-IT"/>
        </w:rPr>
        <w:t>modeles</w:t>
      </w:r>
      <w:proofErr w:type="spellEnd"/>
      <w:r w:rsidRPr="00D07825">
        <w:rPr>
          <w:rFonts w:ascii="Times New Roman" w:eastAsia="Times New Roman" w:hAnsi="Times New Roman" w:cs="Times New Roman"/>
          <w:lang w:val="fr-FR" w:eastAsia="it-IT"/>
        </w:rPr>
        <w:t>, artisans, idées.</w:t>
      </w:r>
    </w:p>
    <w:p w:rsidR="00D55CE0" w:rsidRPr="00D07825" w:rsidRDefault="00D55CE0" w:rsidP="007C39C4">
      <w:pPr>
        <w:jc w:val="both"/>
        <w:rPr>
          <w:lang w:val="fr-FR"/>
        </w:rPr>
      </w:pPr>
    </w:p>
    <w:sectPr w:rsidR="00D55CE0" w:rsidRPr="00D078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E7246"/>
    <w:multiLevelType w:val="multilevel"/>
    <w:tmpl w:val="7D18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5C693B"/>
    <w:multiLevelType w:val="multilevel"/>
    <w:tmpl w:val="B98C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C4"/>
    <w:rsid w:val="007C39C4"/>
    <w:rsid w:val="0081271B"/>
    <w:rsid w:val="00B55B01"/>
    <w:rsid w:val="00D07825"/>
    <w:rsid w:val="00D5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8C22C-B194-4652-8AAC-612094CF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g-6ff1">
    <w:name w:val="pg-6ff1"/>
    <w:basedOn w:val="Policepardfaut"/>
    <w:rsid w:val="007C39C4"/>
  </w:style>
  <w:style w:type="character" w:styleId="Accentuation">
    <w:name w:val="Emphasis"/>
    <w:basedOn w:val="Policepardfaut"/>
    <w:uiPriority w:val="20"/>
    <w:qFormat/>
    <w:rsid w:val="007C39C4"/>
    <w:rPr>
      <w:i/>
      <w:iCs/>
    </w:rPr>
  </w:style>
  <w:style w:type="character" w:customStyle="1" w:styleId="pg-6ff2">
    <w:name w:val="pg-6ff2"/>
    <w:basedOn w:val="Policepardfaut"/>
    <w:rsid w:val="007C39C4"/>
  </w:style>
  <w:style w:type="character" w:customStyle="1" w:styleId="pg-2ff3">
    <w:name w:val="pg-2ff3"/>
    <w:basedOn w:val="Policepardfaut"/>
    <w:rsid w:val="007C39C4"/>
  </w:style>
  <w:style w:type="character" w:customStyle="1" w:styleId="pg-2ff1">
    <w:name w:val="pg-2ff1"/>
    <w:basedOn w:val="Policepardfaut"/>
    <w:rsid w:val="007C39C4"/>
  </w:style>
  <w:style w:type="character" w:styleId="lev">
    <w:name w:val="Strong"/>
    <w:basedOn w:val="Policepardfaut"/>
    <w:uiPriority w:val="22"/>
    <w:qFormat/>
    <w:rsid w:val="007C39C4"/>
    <w:rPr>
      <w:b/>
      <w:bCs/>
    </w:rPr>
  </w:style>
  <w:style w:type="character" w:customStyle="1" w:styleId="pg-1ff2">
    <w:name w:val="pg-1ff2"/>
    <w:basedOn w:val="Policepardfaut"/>
    <w:rsid w:val="007C39C4"/>
  </w:style>
  <w:style w:type="paragraph" w:styleId="NormalWeb">
    <w:name w:val="Normal (Web)"/>
    <w:basedOn w:val="Normal"/>
    <w:uiPriority w:val="99"/>
    <w:semiHidden/>
    <w:unhideWhenUsed/>
    <w:rsid w:val="007C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g-7ff4">
    <w:name w:val="pg-7ff4"/>
    <w:basedOn w:val="Policepardfaut"/>
    <w:rsid w:val="007C3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</dc:creator>
  <cp:keywords/>
  <dc:description/>
  <cp:lastModifiedBy>Veronique Salaun</cp:lastModifiedBy>
  <cp:revision>2</cp:revision>
  <dcterms:created xsi:type="dcterms:W3CDTF">2016-11-30T11:32:00Z</dcterms:created>
  <dcterms:modified xsi:type="dcterms:W3CDTF">2016-11-30T11:32:00Z</dcterms:modified>
</cp:coreProperties>
</file>